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7B0" w:rsidRPr="008B67B0" w:rsidRDefault="008B67B0" w:rsidP="008B67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lang w:eastAsia="ru-RU"/>
        </w:rPr>
      </w:pPr>
    </w:p>
    <w:p w:rsidR="008B67B0" w:rsidRPr="008B67B0" w:rsidRDefault="008B67B0" w:rsidP="008B67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8B67B0">
        <w:rPr>
          <w:rFonts w:ascii="Arial" w:hAnsi="Arial" w:cs="Arial"/>
          <w:b/>
          <w:sz w:val="32"/>
          <w:szCs w:val="32"/>
          <w:lang w:eastAsia="ru-RU"/>
        </w:rPr>
        <w:t>Перечень нормативных правовых актов, регулирующих предоставление муниципальной услуги «</w:t>
      </w:r>
      <w:r w:rsidRPr="008B67B0">
        <w:rPr>
          <w:rFonts w:ascii="Arial" w:hAnsi="Arial" w:cs="Arial"/>
          <w:b/>
          <w:bCs/>
          <w:sz w:val="32"/>
          <w:szCs w:val="32"/>
        </w:rPr>
        <w:t>Предварительное согласование предоставления земельного участка</w:t>
      </w:r>
      <w:r w:rsidRPr="008B67B0">
        <w:rPr>
          <w:rFonts w:ascii="Arial" w:hAnsi="Arial" w:cs="Arial"/>
          <w:b/>
          <w:bCs/>
          <w:sz w:val="32"/>
          <w:szCs w:val="32"/>
          <w:lang w:eastAsia="ru-RU"/>
        </w:rPr>
        <w:t>»</w:t>
      </w:r>
    </w:p>
    <w:p w:rsidR="008B67B0" w:rsidRPr="008B67B0" w:rsidRDefault="008B67B0" w:rsidP="008B67B0">
      <w:pPr>
        <w:tabs>
          <w:tab w:val="left" w:pos="709"/>
        </w:tabs>
        <w:spacing w:after="200" w:line="276" w:lineRule="atLeast"/>
        <w:jc w:val="both"/>
        <w:rPr>
          <w:rFonts w:ascii="Arial" w:hAnsi="Arial" w:cs="Arial"/>
          <w:kern w:val="1"/>
          <w:lang w:eastAsia="zh-CN"/>
        </w:rPr>
      </w:pPr>
    </w:p>
    <w:p w:rsidR="008B67B0" w:rsidRPr="008B67B0" w:rsidRDefault="008B67B0" w:rsidP="008B67B0">
      <w:pPr>
        <w:rPr>
          <w:rFonts w:ascii="Arial" w:hAnsi="Arial" w:cs="Arial"/>
          <w:b/>
        </w:rPr>
      </w:pPr>
    </w:p>
    <w:p w:rsidR="008B67B0" w:rsidRPr="008B67B0" w:rsidRDefault="008B67B0" w:rsidP="008B67B0">
      <w:pPr>
        <w:ind w:firstLine="708"/>
        <w:jc w:val="both"/>
        <w:rPr>
          <w:rFonts w:ascii="Arial" w:hAnsi="Arial" w:cs="Arial"/>
        </w:rPr>
      </w:pPr>
      <w:r w:rsidRPr="008B67B0">
        <w:rPr>
          <w:rFonts w:ascii="Arial" w:hAnsi="Arial" w:cs="Arial"/>
        </w:rPr>
        <w:t xml:space="preserve">Предоставление   услуги осуществляется в соответствии </w:t>
      </w:r>
      <w:proofErr w:type="gramStart"/>
      <w:r w:rsidRPr="008B67B0">
        <w:rPr>
          <w:rFonts w:ascii="Arial" w:hAnsi="Arial" w:cs="Arial"/>
        </w:rPr>
        <w:t>с</w:t>
      </w:r>
      <w:proofErr w:type="gramEnd"/>
      <w:r w:rsidRPr="008B67B0">
        <w:rPr>
          <w:rFonts w:ascii="Arial" w:hAnsi="Arial" w:cs="Arial"/>
        </w:rPr>
        <w:t xml:space="preserve">:  </w:t>
      </w:r>
    </w:p>
    <w:p w:rsidR="008B67B0" w:rsidRPr="008B67B0" w:rsidRDefault="008B67B0" w:rsidP="008B67B0">
      <w:pPr>
        <w:tabs>
          <w:tab w:val="left" w:pos="0"/>
        </w:tabs>
        <w:jc w:val="both"/>
        <w:rPr>
          <w:rFonts w:ascii="Arial" w:hAnsi="Arial" w:cs="Arial"/>
        </w:rPr>
      </w:pPr>
      <w:r w:rsidRPr="008B67B0">
        <w:rPr>
          <w:rFonts w:ascii="Arial" w:hAnsi="Arial" w:cs="Arial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8B67B0" w:rsidRPr="008B67B0" w:rsidRDefault="008B67B0" w:rsidP="008B67B0">
      <w:pPr>
        <w:tabs>
          <w:tab w:val="left" w:pos="0"/>
        </w:tabs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hAnsi="Arial" w:cs="Arial"/>
        </w:rPr>
        <w:t xml:space="preserve">- </w:t>
      </w:r>
      <w:r w:rsidRPr="008B67B0">
        <w:rPr>
          <w:rFonts w:ascii="Arial" w:eastAsia="Tahoma" w:hAnsi="Arial" w:cs="Arial"/>
          <w:lang w:eastAsia="ru-RU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8B67B0" w:rsidRPr="008B67B0" w:rsidRDefault="008B67B0" w:rsidP="008B67B0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lang w:eastAsia="ru-RU"/>
        </w:rPr>
      </w:pPr>
      <w:r w:rsidRPr="008B67B0">
        <w:rPr>
          <w:rFonts w:ascii="Arial" w:eastAsia="Calibri" w:hAnsi="Arial" w:cs="Arial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8B67B0" w:rsidRPr="008B67B0" w:rsidRDefault="008B67B0" w:rsidP="008B67B0">
      <w:pPr>
        <w:autoSpaceDN w:val="0"/>
        <w:ind w:firstLine="709"/>
        <w:jc w:val="both"/>
        <w:textAlignment w:val="baseline"/>
        <w:rPr>
          <w:rFonts w:ascii="Arial" w:eastAsia="Tahoma" w:hAnsi="Arial" w:cs="Arial"/>
          <w:kern w:val="3"/>
          <w:lang w:eastAsia="ru-RU"/>
        </w:rPr>
      </w:pPr>
      <w:r w:rsidRPr="008B67B0">
        <w:rPr>
          <w:rFonts w:ascii="Arial" w:eastAsia="Tahoma" w:hAnsi="Arial" w:cs="Arial"/>
          <w:kern w:val="3"/>
          <w:lang w:eastAsia="ru-RU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8B67B0" w:rsidRPr="008B67B0" w:rsidRDefault="008B67B0" w:rsidP="008B67B0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ru-RU"/>
        </w:rPr>
      </w:pPr>
      <w:r w:rsidRPr="008B67B0">
        <w:rPr>
          <w:rFonts w:ascii="Arial" w:eastAsia="Calibri" w:hAnsi="Arial" w:cs="Arial"/>
          <w:lang w:eastAsia="ru-RU"/>
        </w:rPr>
        <w:t xml:space="preserve">- Федеральным </w:t>
      </w:r>
      <w:hyperlink r:id="rId5" w:history="1">
        <w:r w:rsidRPr="008B67B0">
          <w:rPr>
            <w:rFonts w:ascii="Arial" w:eastAsia="Calibri" w:hAnsi="Arial" w:cs="Arial"/>
            <w:lang w:eastAsia="ru-RU"/>
          </w:rPr>
          <w:t>законом</w:t>
        </w:r>
      </w:hyperlink>
      <w:r w:rsidRPr="008B67B0">
        <w:rPr>
          <w:rFonts w:ascii="Arial" w:eastAsia="Calibri" w:hAnsi="Arial" w:cs="Arial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8B67B0" w:rsidRPr="008B67B0" w:rsidRDefault="008B67B0" w:rsidP="008B67B0">
      <w:pPr>
        <w:tabs>
          <w:tab w:val="left" w:pos="0"/>
        </w:tabs>
        <w:suppressAutoHyphens w:val="0"/>
        <w:ind w:firstLine="709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8B67B0" w:rsidRPr="008B67B0" w:rsidRDefault="008B67B0" w:rsidP="008B67B0">
      <w:pPr>
        <w:suppressAutoHyphens w:val="0"/>
        <w:ind w:firstLine="708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8B67B0" w:rsidRPr="008B67B0" w:rsidRDefault="008B67B0" w:rsidP="008B67B0">
      <w:pPr>
        <w:suppressAutoHyphens w:val="0"/>
        <w:ind w:firstLine="708"/>
        <w:jc w:val="both"/>
        <w:rPr>
          <w:rFonts w:ascii="Arial" w:eastAsia="Tahoma" w:hAnsi="Arial" w:cs="Arial"/>
          <w:lang w:eastAsia="ru-RU"/>
        </w:rPr>
      </w:pPr>
      <w:r w:rsidRPr="008B67B0">
        <w:rPr>
          <w:rFonts w:ascii="Arial" w:eastAsia="Tahoma" w:hAnsi="Arial" w:cs="Arial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B67B0" w:rsidRPr="008B67B0" w:rsidRDefault="008B67B0" w:rsidP="008B67B0">
      <w:pPr>
        <w:widowControl w:val="0"/>
        <w:autoSpaceDN w:val="0"/>
        <w:ind w:firstLine="708"/>
        <w:jc w:val="both"/>
        <w:textAlignment w:val="baseline"/>
        <w:rPr>
          <w:rFonts w:ascii="Arial" w:eastAsia="Tahoma" w:hAnsi="Arial" w:cs="Arial"/>
          <w:kern w:val="3"/>
          <w:lang w:eastAsia="ru-RU"/>
        </w:rPr>
      </w:pPr>
      <w:r w:rsidRPr="008B67B0">
        <w:rPr>
          <w:rFonts w:ascii="Arial" w:eastAsia="Tahoma" w:hAnsi="Arial" w:cs="Arial"/>
          <w:kern w:val="3"/>
          <w:lang w:eastAsia="ru-RU"/>
        </w:rPr>
        <w:t xml:space="preserve">- </w:t>
      </w:r>
      <w:hyperlink r:id="rId6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8B67B0">
          <w:rPr>
            <w:rFonts w:ascii="Arial" w:eastAsia="Tahoma" w:hAnsi="Arial" w:cs="Arial"/>
            <w:kern w:val="3"/>
            <w:lang w:eastAsia="ru-RU"/>
          </w:rPr>
          <w:t>Постановление</w:t>
        </w:r>
      </w:hyperlink>
      <w:proofErr w:type="gramStart"/>
      <w:r w:rsidRPr="008B67B0">
        <w:rPr>
          <w:rFonts w:ascii="Arial" w:eastAsia="Tahoma" w:hAnsi="Arial" w:cs="Arial"/>
          <w:kern w:val="3"/>
          <w:lang w:eastAsia="ru-RU"/>
        </w:rPr>
        <w:t>м</w:t>
      </w:r>
      <w:proofErr w:type="gramEnd"/>
      <w:r w:rsidRPr="008B67B0">
        <w:rPr>
          <w:rFonts w:ascii="Arial" w:eastAsia="Tahoma" w:hAnsi="Arial" w:cs="Arial"/>
          <w:kern w:val="3"/>
          <w:lang w:eastAsia="ru-RU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8B67B0" w:rsidRPr="008B67B0" w:rsidRDefault="008B67B0" w:rsidP="008B67B0">
      <w:pPr>
        <w:widowControl w:val="0"/>
        <w:autoSpaceDN w:val="0"/>
        <w:jc w:val="both"/>
        <w:textAlignment w:val="baseline"/>
        <w:rPr>
          <w:rFonts w:ascii="Arial" w:eastAsia="Tahoma" w:hAnsi="Arial" w:cs="Arial"/>
          <w:kern w:val="3"/>
          <w:lang w:eastAsia="ru-RU"/>
        </w:rPr>
      </w:pPr>
      <w:r w:rsidRPr="008B67B0">
        <w:rPr>
          <w:rFonts w:ascii="Arial" w:eastAsia="Tahoma" w:hAnsi="Arial" w:cs="Arial"/>
          <w:kern w:val="3"/>
          <w:lang w:eastAsia="ru-RU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7" w:history="1">
        <w:r w:rsidRPr="008B67B0">
          <w:rPr>
            <w:rFonts w:ascii="Arial" w:eastAsia="Tahoma" w:hAnsi="Arial" w:cs="Arial"/>
            <w:kern w:val="3"/>
            <w:lang w:val="en-US" w:eastAsia="ru-RU"/>
          </w:rPr>
          <w:t>http</w:t>
        </w:r>
        <w:r w:rsidRPr="008B67B0">
          <w:rPr>
            <w:rFonts w:ascii="Arial" w:eastAsia="Tahoma" w:hAnsi="Arial" w:cs="Arial"/>
            <w:kern w:val="3"/>
            <w:lang w:eastAsia="ru-RU"/>
          </w:rPr>
          <w:t>://</w:t>
        </w:r>
        <w:r w:rsidRPr="008B67B0">
          <w:rPr>
            <w:rFonts w:ascii="Arial" w:eastAsia="Tahoma" w:hAnsi="Arial" w:cs="Arial"/>
            <w:kern w:val="3"/>
            <w:lang w:val="en-US" w:eastAsia="ru-RU"/>
          </w:rPr>
          <w:t>www</w:t>
        </w:r>
        <w:r w:rsidRPr="008B67B0">
          <w:rPr>
            <w:rFonts w:ascii="Arial" w:eastAsia="Tahoma" w:hAnsi="Arial" w:cs="Arial"/>
            <w:kern w:val="3"/>
            <w:lang w:eastAsia="ru-RU"/>
          </w:rPr>
          <w:t>.</w:t>
        </w:r>
        <w:proofErr w:type="spellStart"/>
        <w:r w:rsidRPr="008B67B0">
          <w:rPr>
            <w:rFonts w:ascii="Arial" w:eastAsia="Tahoma" w:hAnsi="Arial" w:cs="Arial"/>
            <w:kern w:val="3"/>
            <w:lang w:val="en-US" w:eastAsia="ru-RU"/>
          </w:rPr>
          <w:t>pravo</w:t>
        </w:r>
        <w:proofErr w:type="spellEnd"/>
        <w:r w:rsidRPr="008B67B0">
          <w:rPr>
            <w:rFonts w:ascii="Arial" w:eastAsia="Tahoma" w:hAnsi="Arial" w:cs="Arial"/>
            <w:kern w:val="3"/>
            <w:lang w:eastAsia="ru-RU"/>
          </w:rPr>
          <w:t>.</w:t>
        </w:r>
        <w:proofErr w:type="spellStart"/>
        <w:r w:rsidRPr="008B67B0">
          <w:rPr>
            <w:rFonts w:ascii="Arial" w:eastAsia="Tahoma" w:hAnsi="Arial" w:cs="Arial"/>
            <w:kern w:val="3"/>
            <w:lang w:val="en-US" w:eastAsia="ru-RU"/>
          </w:rPr>
          <w:t>gov</w:t>
        </w:r>
        <w:proofErr w:type="spellEnd"/>
        <w:r w:rsidRPr="008B67B0">
          <w:rPr>
            <w:rFonts w:ascii="Arial" w:eastAsia="Tahoma" w:hAnsi="Arial" w:cs="Arial"/>
            <w:kern w:val="3"/>
            <w:lang w:eastAsia="ru-RU"/>
          </w:rPr>
          <w:t>.</w:t>
        </w:r>
        <w:proofErr w:type="spellStart"/>
        <w:r w:rsidRPr="008B67B0">
          <w:rPr>
            <w:rFonts w:ascii="Arial" w:eastAsia="Tahoma" w:hAnsi="Arial" w:cs="Arial"/>
            <w:kern w:val="3"/>
            <w:lang w:val="en-US" w:eastAsia="ru-RU"/>
          </w:rPr>
          <w:t>ru</w:t>
        </w:r>
        <w:proofErr w:type="spellEnd"/>
      </w:hyperlink>
      <w:r w:rsidRPr="008B67B0">
        <w:rPr>
          <w:rFonts w:ascii="Arial" w:eastAsia="Tahoma" w:hAnsi="Arial" w:cs="Arial"/>
          <w:kern w:val="3"/>
          <w:lang w:eastAsia="ru-RU"/>
        </w:rPr>
        <w:t>, 28/02/2015);</w:t>
      </w:r>
    </w:p>
    <w:p w:rsidR="008B67B0" w:rsidRPr="008B67B0" w:rsidRDefault="008B67B0" w:rsidP="008B67B0">
      <w:pPr>
        <w:widowControl w:val="0"/>
        <w:suppressAutoHyphens w:val="0"/>
        <w:autoSpaceDE w:val="0"/>
        <w:autoSpaceDN w:val="0"/>
        <w:ind w:firstLine="709"/>
        <w:jc w:val="both"/>
        <w:rPr>
          <w:rFonts w:ascii="Arial" w:hAnsi="Arial" w:cs="Arial"/>
          <w:bCs/>
          <w:lang w:eastAsia="ru-RU"/>
        </w:rPr>
      </w:pPr>
      <w:r w:rsidRPr="008B67B0">
        <w:rPr>
          <w:rFonts w:ascii="Arial" w:hAnsi="Arial" w:cs="Arial"/>
          <w:bCs/>
          <w:lang w:eastAsia="ru-RU"/>
        </w:rPr>
        <w:t xml:space="preserve">- приказом Минэкономразвития России от  14 января 2015 г. № 7 «Об </w:t>
      </w:r>
      <w:r w:rsidRPr="008B67B0">
        <w:rPr>
          <w:rFonts w:ascii="Arial" w:hAnsi="Arial" w:cs="Arial"/>
          <w:bCs/>
          <w:lang w:eastAsia="ru-RU"/>
        </w:rPr>
        <w:lastRenderedPageBreak/>
        <w:t xml:space="preserve">утверждении </w:t>
      </w:r>
      <w:hyperlink r:id="rId8" w:history="1">
        <w:proofErr w:type="gramStart"/>
        <w:r w:rsidRPr="008B67B0">
          <w:rPr>
            <w:rFonts w:ascii="Arial" w:hAnsi="Arial" w:cs="Arial"/>
            <w:bCs/>
            <w:lang w:eastAsia="ru-RU"/>
          </w:rPr>
          <w:t>порядк</w:t>
        </w:r>
      </w:hyperlink>
      <w:r w:rsidRPr="008B67B0">
        <w:rPr>
          <w:rFonts w:ascii="Arial" w:hAnsi="Arial" w:cs="Arial"/>
          <w:bCs/>
          <w:lang w:eastAsia="ru-RU"/>
        </w:rPr>
        <w:t>а</w:t>
      </w:r>
      <w:proofErr w:type="gramEnd"/>
      <w:r w:rsidRPr="008B67B0">
        <w:rPr>
          <w:rFonts w:ascii="Arial" w:hAnsi="Arial" w:cs="Arial"/>
          <w:bCs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8B67B0">
        <w:rPr>
          <w:rFonts w:ascii="Arial" w:hAnsi="Arial" w:cs="Arial"/>
          <w:bCs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8B67B0">
        <w:rPr>
          <w:rFonts w:ascii="Arial" w:hAnsi="Arial" w:cs="Arial"/>
          <w:bCs/>
          <w:lang w:eastAsia="ru-RU"/>
        </w:rPr>
        <w:t xml:space="preserve"> информации http://www.pravo.gov.ru, 27.02.2015);</w:t>
      </w:r>
    </w:p>
    <w:p w:rsidR="008B67B0" w:rsidRPr="008B67B0" w:rsidRDefault="008B67B0" w:rsidP="008B67B0">
      <w:pPr>
        <w:ind w:firstLine="708"/>
        <w:jc w:val="both"/>
        <w:rPr>
          <w:rFonts w:ascii="Arial" w:eastAsia="Calibri" w:hAnsi="Arial" w:cs="Arial"/>
        </w:rPr>
      </w:pPr>
      <w:r w:rsidRPr="008B67B0">
        <w:rPr>
          <w:rFonts w:ascii="Arial" w:hAnsi="Arial" w:cs="Arial"/>
          <w:b/>
          <w:bCs/>
        </w:rPr>
        <w:t xml:space="preserve">- </w:t>
      </w:r>
      <w:r w:rsidRPr="008B67B0">
        <w:rPr>
          <w:rFonts w:ascii="Arial" w:hAnsi="Arial" w:cs="Arial"/>
          <w:bCs/>
        </w:rPr>
        <w:t>З</w:t>
      </w:r>
      <w:r w:rsidRPr="008B67B0">
        <w:rPr>
          <w:rStyle w:val="a3"/>
          <w:rFonts w:ascii="Arial" w:eastAsia="Calibri" w:hAnsi="Arial" w:cs="Arial"/>
          <w:b w:val="0"/>
          <w:bCs w:val="0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8B67B0">
        <w:rPr>
          <w:rStyle w:val="a3"/>
          <w:rFonts w:ascii="Arial" w:eastAsia="Calibri" w:hAnsi="Arial" w:cs="Arial"/>
          <w:b w:val="0"/>
          <w:bCs w:val="0"/>
        </w:rPr>
        <w:t>Курская</w:t>
      </w:r>
      <w:proofErr w:type="gramEnd"/>
      <w:r w:rsidRPr="008B67B0">
        <w:rPr>
          <w:rStyle w:val="a3"/>
          <w:rFonts w:ascii="Arial" w:eastAsia="Calibri" w:hAnsi="Arial" w:cs="Arial"/>
          <w:b w:val="0"/>
          <w:bCs w:val="0"/>
        </w:rPr>
        <w:t xml:space="preserve"> правда», №143, 30.11.2013);</w:t>
      </w:r>
    </w:p>
    <w:p w:rsidR="008B67B0" w:rsidRPr="008B67B0" w:rsidRDefault="008B67B0" w:rsidP="008B67B0">
      <w:pPr>
        <w:widowControl w:val="0"/>
        <w:autoSpaceDN w:val="0"/>
        <w:ind w:firstLine="720"/>
        <w:jc w:val="both"/>
        <w:textAlignment w:val="baseline"/>
        <w:rPr>
          <w:rFonts w:ascii="Arial" w:eastAsia="Tahoma" w:hAnsi="Arial" w:cs="Arial"/>
          <w:kern w:val="3"/>
          <w:lang w:eastAsia="ru-RU"/>
        </w:rPr>
      </w:pPr>
      <w:r w:rsidRPr="008B67B0">
        <w:rPr>
          <w:rFonts w:ascii="Arial" w:eastAsia="Tahoma" w:hAnsi="Arial" w:cs="Arial"/>
          <w:kern w:val="3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8B67B0">
        <w:rPr>
          <w:rFonts w:ascii="Arial" w:eastAsia="Tahoma" w:hAnsi="Arial" w:cs="Arial"/>
          <w:kern w:val="3"/>
          <w:lang w:eastAsia="ru-RU"/>
        </w:rPr>
        <w:t>Курская</w:t>
      </w:r>
      <w:proofErr w:type="gramEnd"/>
      <w:r w:rsidRPr="008B67B0">
        <w:rPr>
          <w:rFonts w:ascii="Arial" w:eastAsia="Tahoma" w:hAnsi="Arial" w:cs="Arial"/>
          <w:kern w:val="3"/>
          <w:lang w:eastAsia="ru-RU"/>
        </w:rPr>
        <w:t xml:space="preserve"> правда», № 22, 05.03.2015);</w:t>
      </w:r>
    </w:p>
    <w:p w:rsidR="008B67B0" w:rsidRPr="008B67B0" w:rsidRDefault="008B67B0" w:rsidP="008B67B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ru-RU"/>
        </w:rPr>
      </w:pPr>
      <w:r w:rsidRPr="008B67B0">
        <w:rPr>
          <w:rFonts w:ascii="Arial" w:hAnsi="Arial" w:cs="Arial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B351C" w:rsidRPr="009A477A" w:rsidRDefault="008B67B0" w:rsidP="00FB351C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9A477A">
        <w:rPr>
          <w:rFonts w:ascii="Arial" w:hAnsi="Arial" w:cs="Arial"/>
          <w:color w:val="FF0000"/>
          <w:sz w:val="26"/>
          <w:szCs w:val="26"/>
        </w:rPr>
        <w:t xml:space="preserve">    </w:t>
      </w:r>
      <w:r w:rsidR="00FB351C" w:rsidRPr="009A477A">
        <w:rPr>
          <w:color w:val="FF0000"/>
          <w:sz w:val="28"/>
          <w:szCs w:val="28"/>
        </w:rPr>
        <w:t>- постановление</w:t>
      </w:r>
      <w:r w:rsidR="00733923">
        <w:rPr>
          <w:color w:val="FF0000"/>
          <w:sz w:val="28"/>
          <w:szCs w:val="28"/>
        </w:rPr>
        <w:t>м</w:t>
      </w:r>
      <w:r w:rsidR="00FB351C" w:rsidRPr="009A477A">
        <w:rPr>
          <w:color w:val="FF0000"/>
          <w:sz w:val="28"/>
          <w:szCs w:val="28"/>
        </w:rPr>
        <w:t xml:space="preserve"> Администрации </w:t>
      </w:r>
      <w:r w:rsidR="00087B1F">
        <w:rPr>
          <w:color w:val="FF0000"/>
          <w:sz w:val="28"/>
          <w:szCs w:val="28"/>
        </w:rPr>
        <w:t>Богатыревского</w:t>
      </w:r>
      <w:r w:rsidR="00FB351C" w:rsidRPr="009A477A">
        <w:rPr>
          <w:color w:val="FF0000"/>
          <w:sz w:val="28"/>
          <w:szCs w:val="28"/>
        </w:rPr>
        <w:t xml:space="preserve"> сельсовета Горшеченского района</w:t>
      </w:r>
      <w:r w:rsidR="00FB351C" w:rsidRPr="009A477A">
        <w:rPr>
          <w:rStyle w:val="a3"/>
          <w:b w:val="0"/>
          <w:color w:val="FF0000"/>
          <w:sz w:val="28"/>
          <w:szCs w:val="28"/>
        </w:rPr>
        <w:t xml:space="preserve"> Курской области</w:t>
      </w:r>
      <w:r w:rsidR="00733923">
        <w:rPr>
          <w:color w:val="FF0000"/>
          <w:sz w:val="28"/>
          <w:szCs w:val="28"/>
        </w:rPr>
        <w:t xml:space="preserve">   от 02.11.2018г. № 31</w:t>
      </w:r>
      <w:r w:rsidR="00FB351C" w:rsidRPr="009A477A">
        <w:rPr>
          <w:color w:val="FF0000"/>
          <w:sz w:val="28"/>
          <w:szCs w:val="28"/>
        </w:rPr>
        <w:t xml:space="preserve"> «О  порядке разработке и утверждения административных регламентов предоставления муниципальных услуг»;</w:t>
      </w:r>
    </w:p>
    <w:p w:rsidR="00FB351C" w:rsidRPr="009A477A" w:rsidRDefault="00FB351C" w:rsidP="00FB351C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b w:val="0"/>
          <w:bCs w:val="0"/>
          <w:color w:val="FF0000"/>
        </w:rPr>
      </w:pPr>
      <w:r w:rsidRPr="009A477A">
        <w:rPr>
          <w:rStyle w:val="a3"/>
          <w:b w:val="0"/>
          <w:color w:val="FF0000"/>
          <w:sz w:val="28"/>
          <w:szCs w:val="28"/>
        </w:rPr>
        <w:tab/>
        <w:t xml:space="preserve">- Решением  Собрания </w:t>
      </w:r>
      <w:r w:rsidRPr="009A477A">
        <w:rPr>
          <w:rFonts w:ascii="Times New Roman" w:hAnsi="Times New Roman" w:cs="Times New Roman"/>
          <w:color w:val="FF0000"/>
          <w:sz w:val="28"/>
          <w:szCs w:val="28"/>
        </w:rPr>
        <w:t xml:space="preserve">депутатов </w:t>
      </w:r>
      <w:r w:rsidR="00087B1F">
        <w:rPr>
          <w:rFonts w:ascii="Times New Roman" w:hAnsi="Times New Roman" w:cs="Times New Roman"/>
          <w:color w:val="FF0000"/>
          <w:sz w:val="28"/>
          <w:szCs w:val="28"/>
        </w:rPr>
        <w:t>Богатыревского</w:t>
      </w:r>
      <w:r w:rsidRPr="009A477A">
        <w:rPr>
          <w:rFonts w:ascii="Times New Roman" w:hAnsi="Times New Roman" w:cs="Times New Roman"/>
          <w:color w:val="FF0000"/>
          <w:sz w:val="28"/>
          <w:szCs w:val="28"/>
        </w:rPr>
        <w:t xml:space="preserve"> сельсовета Горшеченского района</w:t>
      </w:r>
      <w:r w:rsidR="00733923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 Курской области от 28.01.2016 года № 110</w:t>
      </w:r>
      <w:r w:rsidRPr="009A477A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 «Об утверждении перечня услуг, которые являются необходимыми и обязательными для предоставления            Администрацией </w:t>
      </w:r>
      <w:r w:rsidR="00087B1F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>Богатыревского</w:t>
      </w:r>
      <w:r w:rsidRPr="009A477A">
        <w:rPr>
          <w:rStyle w:val="a3"/>
          <w:rFonts w:ascii="Times New Roman" w:hAnsi="Times New Roman" w:cs="Times New Roman"/>
          <w:b w:val="0"/>
          <w:color w:val="FF0000"/>
          <w:sz w:val="28"/>
          <w:szCs w:val="28"/>
        </w:rPr>
        <w:t xml:space="preserve"> сельсовета Горшеченского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FB351C" w:rsidRPr="009A477A" w:rsidRDefault="00FB351C" w:rsidP="00FB351C">
      <w:pPr>
        <w:ind w:firstLine="540"/>
        <w:jc w:val="both"/>
        <w:rPr>
          <w:color w:val="FF0000"/>
        </w:rPr>
      </w:pPr>
      <w:r w:rsidRPr="009A477A">
        <w:rPr>
          <w:rStyle w:val="a3"/>
          <w:b w:val="0"/>
          <w:color w:val="FF0000"/>
          <w:sz w:val="28"/>
          <w:szCs w:val="28"/>
        </w:rPr>
        <w:t>-</w:t>
      </w:r>
      <w:r w:rsidR="00733923">
        <w:rPr>
          <w:color w:val="FF0000"/>
          <w:sz w:val="28"/>
          <w:szCs w:val="28"/>
        </w:rPr>
        <w:t xml:space="preserve">- Постановлением № 38 от 19.11.2018 </w:t>
      </w:r>
      <w:r w:rsidRPr="009A477A">
        <w:rPr>
          <w:color w:val="FF0000"/>
          <w:sz w:val="28"/>
          <w:szCs w:val="28"/>
        </w:rPr>
        <w:t>г. « Об утверждении перечня муниципальных услуг</w:t>
      </w:r>
      <w:proofErr w:type="gramStart"/>
      <w:r w:rsidR="00733923">
        <w:rPr>
          <w:color w:val="FF0000"/>
          <w:sz w:val="28"/>
          <w:szCs w:val="28"/>
        </w:rPr>
        <w:t xml:space="preserve"> ,</w:t>
      </w:r>
      <w:proofErr w:type="gramEnd"/>
      <w:r w:rsidR="00733923">
        <w:rPr>
          <w:color w:val="FF0000"/>
          <w:sz w:val="28"/>
          <w:szCs w:val="28"/>
        </w:rPr>
        <w:t xml:space="preserve"> предоставляемых</w:t>
      </w:r>
      <w:r w:rsidRPr="009A477A">
        <w:rPr>
          <w:color w:val="FF0000"/>
          <w:sz w:val="28"/>
          <w:szCs w:val="28"/>
        </w:rPr>
        <w:t xml:space="preserve"> администрацией </w:t>
      </w:r>
      <w:r w:rsidR="00087B1F">
        <w:rPr>
          <w:color w:val="FF0000"/>
          <w:sz w:val="28"/>
          <w:szCs w:val="28"/>
        </w:rPr>
        <w:t>Богатыревского</w:t>
      </w:r>
      <w:r w:rsidRPr="009A477A">
        <w:rPr>
          <w:color w:val="FF0000"/>
          <w:sz w:val="28"/>
          <w:szCs w:val="28"/>
        </w:rPr>
        <w:t xml:space="preserve"> сельсовета Горшечен</w:t>
      </w:r>
      <w:r w:rsidR="00733923">
        <w:rPr>
          <w:color w:val="FF0000"/>
          <w:sz w:val="28"/>
          <w:szCs w:val="28"/>
        </w:rPr>
        <w:t>ского района Курской области</w:t>
      </w:r>
      <w:r w:rsidRPr="009A477A">
        <w:rPr>
          <w:color w:val="FF0000"/>
          <w:sz w:val="28"/>
          <w:szCs w:val="28"/>
        </w:rPr>
        <w:t xml:space="preserve"> »; </w:t>
      </w:r>
    </w:p>
    <w:p w:rsidR="00FB351C" w:rsidRPr="009A477A" w:rsidRDefault="00FB351C" w:rsidP="00FB351C">
      <w:pPr>
        <w:ind w:firstLine="540"/>
        <w:jc w:val="both"/>
        <w:rPr>
          <w:color w:val="FF0000"/>
          <w:sz w:val="28"/>
          <w:szCs w:val="28"/>
        </w:rPr>
      </w:pPr>
      <w:proofErr w:type="gramStart"/>
      <w:r w:rsidRPr="009A477A">
        <w:rPr>
          <w:color w:val="FF0000"/>
          <w:sz w:val="28"/>
          <w:szCs w:val="28"/>
        </w:rPr>
        <w:t xml:space="preserve">- постановлением Администрации </w:t>
      </w:r>
      <w:r w:rsidR="00087B1F">
        <w:rPr>
          <w:color w:val="FF0000"/>
          <w:sz w:val="28"/>
          <w:szCs w:val="28"/>
        </w:rPr>
        <w:t>Богатыревского</w:t>
      </w:r>
      <w:r w:rsidRPr="009A477A">
        <w:rPr>
          <w:color w:val="FF0000"/>
          <w:sz w:val="28"/>
          <w:szCs w:val="28"/>
        </w:rPr>
        <w:t xml:space="preserve"> сельсовета,  Горшечен</w:t>
      </w:r>
      <w:r w:rsidR="00733923">
        <w:rPr>
          <w:color w:val="FF0000"/>
          <w:sz w:val="28"/>
          <w:szCs w:val="28"/>
        </w:rPr>
        <w:t>ского района Курской области № 16 от 14.06.2017</w:t>
      </w:r>
      <w:r w:rsidRPr="009A477A">
        <w:rPr>
          <w:color w:val="FF0000"/>
          <w:sz w:val="28"/>
          <w:szCs w:val="28"/>
        </w:rPr>
        <w:t xml:space="preserve"> г. «Об утверждении Положения об особенностях подачи и рассмотрения жалоб на решения и действия (бездействие) Администрации </w:t>
      </w:r>
      <w:r w:rsidR="00087B1F">
        <w:rPr>
          <w:color w:val="FF0000"/>
          <w:sz w:val="28"/>
          <w:szCs w:val="28"/>
        </w:rPr>
        <w:t>Богатыревского</w:t>
      </w:r>
      <w:r w:rsidRPr="009A477A">
        <w:rPr>
          <w:color w:val="FF0000"/>
          <w:sz w:val="28"/>
          <w:szCs w:val="28"/>
        </w:rPr>
        <w:t xml:space="preserve"> сельсовета Горшеченского  района Курской области и ее должностных лиц, муниципальных служащих, замещающих должности муниципальной службы в </w:t>
      </w:r>
      <w:r w:rsidRPr="009A477A">
        <w:rPr>
          <w:color w:val="FF0000"/>
          <w:sz w:val="28"/>
          <w:szCs w:val="28"/>
        </w:rPr>
        <w:lastRenderedPageBreak/>
        <w:t xml:space="preserve">Администрации </w:t>
      </w:r>
      <w:r w:rsidR="00087B1F">
        <w:rPr>
          <w:color w:val="FF0000"/>
          <w:sz w:val="28"/>
          <w:szCs w:val="28"/>
        </w:rPr>
        <w:t>Богатыревского</w:t>
      </w:r>
      <w:r w:rsidRPr="009A477A">
        <w:rPr>
          <w:color w:val="FF0000"/>
          <w:sz w:val="28"/>
          <w:szCs w:val="28"/>
        </w:rPr>
        <w:t xml:space="preserve"> сельсовета Горшеченского  района Курской области района Курской области»; </w:t>
      </w:r>
      <w:proofErr w:type="gramEnd"/>
    </w:p>
    <w:p w:rsidR="00FB351C" w:rsidRPr="009A477A" w:rsidRDefault="00FB351C" w:rsidP="00FB351C">
      <w:pPr>
        <w:ind w:firstLine="540"/>
        <w:jc w:val="both"/>
        <w:rPr>
          <w:bCs/>
          <w:color w:val="FF0000"/>
          <w:sz w:val="28"/>
          <w:szCs w:val="28"/>
          <w:lang w:eastAsia="ru-RU"/>
        </w:rPr>
      </w:pPr>
      <w:r w:rsidRPr="009A477A">
        <w:rPr>
          <w:color w:val="FF0000"/>
          <w:sz w:val="28"/>
          <w:szCs w:val="28"/>
        </w:rPr>
        <w:t>- Уставом муниципального образования  «</w:t>
      </w:r>
      <w:proofErr w:type="spellStart"/>
      <w:r w:rsidR="00087B1F">
        <w:rPr>
          <w:color w:val="FF0000"/>
          <w:sz w:val="28"/>
          <w:szCs w:val="28"/>
        </w:rPr>
        <w:t>Богатыревский</w:t>
      </w:r>
      <w:proofErr w:type="spellEnd"/>
      <w:r w:rsidRPr="009A477A">
        <w:rPr>
          <w:color w:val="FF0000"/>
          <w:sz w:val="28"/>
          <w:szCs w:val="28"/>
        </w:rPr>
        <w:t xml:space="preserve">  сельсовет» Горшеченского района Курской области, принятым Решением   Собрания депутатов </w:t>
      </w:r>
      <w:r w:rsidR="00087B1F">
        <w:rPr>
          <w:color w:val="FF0000"/>
          <w:sz w:val="28"/>
          <w:szCs w:val="28"/>
        </w:rPr>
        <w:t>Богатыревского</w:t>
      </w:r>
      <w:r w:rsidRPr="009A477A">
        <w:rPr>
          <w:color w:val="FF0000"/>
          <w:sz w:val="28"/>
          <w:szCs w:val="28"/>
        </w:rPr>
        <w:t xml:space="preserve"> сельсовета Горшеченского района Курско</w:t>
      </w:r>
      <w:r w:rsidR="00733923">
        <w:rPr>
          <w:color w:val="FF0000"/>
          <w:sz w:val="28"/>
          <w:szCs w:val="28"/>
        </w:rPr>
        <w:t>й области от 05 мая 2005  г. № 2</w:t>
      </w:r>
      <w:r w:rsidRPr="009A477A">
        <w:rPr>
          <w:color w:val="FF0000"/>
          <w:sz w:val="28"/>
          <w:szCs w:val="28"/>
        </w:rPr>
        <w:t xml:space="preserve"> зарегистрирован в Главном управлении Министерства юстиции Российской Федерации по Центральному федеральному округу 25.10.2005г., государственный рег</w:t>
      </w:r>
      <w:r w:rsidR="00733923">
        <w:rPr>
          <w:color w:val="FF0000"/>
          <w:sz w:val="28"/>
          <w:szCs w:val="28"/>
        </w:rPr>
        <w:t>истрационный номер № ru.46504302</w:t>
      </w:r>
      <w:bookmarkStart w:id="0" w:name="_GoBack"/>
      <w:bookmarkEnd w:id="0"/>
      <w:r w:rsidRPr="009A477A">
        <w:rPr>
          <w:color w:val="FF0000"/>
          <w:sz w:val="28"/>
          <w:szCs w:val="28"/>
        </w:rPr>
        <w:t>2005001</w:t>
      </w:r>
    </w:p>
    <w:p w:rsidR="00FB351C" w:rsidRPr="009A477A" w:rsidRDefault="00FB351C" w:rsidP="00FB351C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  <w:lang w:eastAsia="en-US"/>
        </w:rPr>
      </w:pPr>
      <w:r w:rsidRPr="009A477A">
        <w:rPr>
          <w:color w:val="FF0000"/>
          <w:sz w:val="28"/>
          <w:szCs w:val="28"/>
        </w:rPr>
        <w:t>.</w:t>
      </w:r>
    </w:p>
    <w:p w:rsidR="00FB351C" w:rsidRPr="009A477A" w:rsidRDefault="00FB351C" w:rsidP="00FB351C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9A477A">
        <w:rPr>
          <w:color w:val="FF0000"/>
          <w:sz w:val="28"/>
          <w:szCs w:val="28"/>
        </w:rPr>
        <w:t>.</w:t>
      </w:r>
    </w:p>
    <w:p w:rsidR="00394DE2" w:rsidRPr="009A477A" w:rsidRDefault="00394DE2" w:rsidP="00FB351C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sectPr w:rsidR="00394DE2" w:rsidRPr="009A477A" w:rsidSect="006C073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67B0"/>
    <w:rsid w:val="00087B1F"/>
    <w:rsid w:val="00115023"/>
    <w:rsid w:val="001979FB"/>
    <w:rsid w:val="001A7E66"/>
    <w:rsid w:val="001B5B3D"/>
    <w:rsid w:val="00394DE2"/>
    <w:rsid w:val="00440DD3"/>
    <w:rsid w:val="004C5F44"/>
    <w:rsid w:val="00733923"/>
    <w:rsid w:val="008B67B0"/>
    <w:rsid w:val="009704EB"/>
    <w:rsid w:val="00987E7F"/>
    <w:rsid w:val="009A477A"/>
    <w:rsid w:val="00B271D6"/>
    <w:rsid w:val="00C66688"/>
    <w:rsid w:val="00C722E8"/>
    <w:rsid w:val="00EA6711"/>
    <w:rsid w:val="00EE7CDD"/>
    <w:rsid w:val="00FB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7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B67B0"/>
    <w:rPr>
      <w:b/>
      <w:bCs/>
    </w:rPr>
  </w:style>
  <w:style w:type="paragraph" w:customStyle="1" w:styleId="1">
    <w:name w:val="Абзац списка1"/>
    <w:rsid w:val="00FB351C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3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3D89DD0CAA6BD5D57369CA8C32B58967764647836F9D3D548A266601FA80D56598F41DA9CABE25F8zFI" TargetMode="External"/><Relationship Id="rId5" Type="http://schemas.openxmlformats.org/officeDocument/2006/relationships/hyperlink" Target="consultantplus://offline/ref=751CD8CE5B5861EE932387DF73B8DE93F18196C2B50297D20C664D441AuC6F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bogatirevo</cp:lastModifiedBy>
  <cp:revision>9</cp:revision>
  <dcterms:created xsi:type="dcterms:W3CDTF">2018-12-12T05:51:00Z</dcterms:created>
  <dcterms:modified xsi:type="dcterms:W3CDTF">2019-02-12T10:00:00Z</dcterms:modified>
</cp:coreProperties>
</file>