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45" w:rsidRPr="000B15E8" w:rsidRDefault="006F7545" w:rsidP="006F7545">
      <w:pPr>
        <w:pStyle w:val="ab"/>
        <w:jc w:val="center"/>
        <w:rPr>
          <w:rFonts w:ascii="Arial" w:hAnsi="Arial" w:cs="Arial"/>
        </w:rPr>
      </w:pPr>
    </w:p>
    <w:p w:rsidR="006F7545" w:rsidRPr="000B15E8" w:rsidRDefault="006F7545" w:rsidP="006F7545">
      <w:pPr>
        <w:pStyle w:val="ab"/>
        <w:jc w:val="center"/>
        <w:rPr>
          <w:rFonts w:ascii="Arial" w:hAnsi="Arial" w:cs="Arial"/>
          <w:sz w:val="32"/>
          <w:szCs w:val="32"/>
        </w:rPr>
      </w:pPr>
    </w:p>
    <w:p w:rsidR="006F7545" w:rsidRPr="000B15E8" w:rsidRDefault="006F7545" w:rsidP="006F7545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0B15E8">
        <w:rPr>
          <w:rFonts w:ascii="Arial" w:hAnsi="Arial" w:cs="Arial"/>
          <w:b/>
          <w:sz w:val="32"/>
          <w:szCs w:val="32"/>
        </w:rPr>
        <w:t>АДМИНИСТРАЦИЯ</w:t>
      </w:r>
    </w:p>
    <w:p w:rsidR="008D5798" w:rsidRPr="000B15E8" w:rsidRDefault="002F79DD" w:rsidP="006F7545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БОГАТЫРЕВСКОГО</w:t>
      </w:r>
      <w:r w:rsidR="008D5798" w:rsidRPr="000B15E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F7545" w:rsidRPr="000B15E8" w:rsidRDefault="006F7545" w:rsidP="006F7545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0B15E8">
        <w:rPr>
          <w:rFonts w:ascii="Arial" w:hAnsi="Arial" w:cs="Arial"/>
          <w:b/>
          <w:sz w:val="32"/>
          <w:szCs w:val="32"/>
        </w:rPr>
        <w:t>ГОРШЕЧЕНСКОГО РАЙОНА</w:t>
      </w:r>
    </w:p>
    <w:p w:rsidR="006F7545" w:rsidRPr="000B15E8" w:rsidRDefault="006F7545" w:rsidP="006F7545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0B15E8">
        <w:rPr>
          <w:rFonts w:ascii="Arial" w:hAnsi="Arial" w:cs="Arial"/>
          <w:b/>
          <w:sz w:val="32"/>
          <w:szCs w:val="32"/>
        </w:rPr>
        <w:t>КУРСКОЙ ОБЛАСТИ</w:t>
      </w:r>
    </w:p>
    <w:p w:rsidR="006F7545" w:rsidRPr="000B15E8" w:rsidRDefault="006F7545" w:rsidP="006F7545">
      <w:pPr>
        <w:pStyle w:val="ab"/>
        <w:jc w:val="center"/>
        <w:rPr>
          <w:rFonts w:ascii="Arial" w:hAnsi="Arial" w:cs="Arial"/>
          <w:b/>
          <w:sz w:val="32"/>
          <w:szCs w:val="32"/>
        </w:rPr>
      </w:pPr>
    </w:p>
    <w:p w:rsidR="006F7545" w:rsidRPr="000B15E8" w:rsidRDefault="006F7545" w:rsidP="006F7545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0B15E8">
        <w:rPr>
          <w:rFonts w:ascii="Arial" w:hAnsi="Arial" w:cs="Arial"/>
          <w:b/>
          <w:sz w:val="32"/>
          <w:szCs w:val="32"/>
        </w:rPr>
        <w:t>П</w:t>
      </w:r>
      <w:proofErr w:type="gramEnd"/>
      <w:r w:rsidRPr="000B15E8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6F7545" w:rsidRPr="000B15E8" w:rsidRDefault="006F7545" w:rsidP="006F7545">
      <w:pPr>
        <w:pStyle w:val="ab"/>
        <w:jc w:val="center"/>
        <w:rPr>
          <w:rFonts w:ascii="Arial" w:hAnsi="Arial" w:cs="Arial"/>
          <w:sz w:val="32"/>
          <w:szCs w:val="32"/>
        </w:rPr>
      </w:pPr>
    </w:p>
    <w:p w:rsidR="006F7545" w:rsidRPr="000B15E8" w:rsidRDefault="006F7545" w:rsidP="006F7545">
      <w:pPr>
        <w:pStyle w:val="ab"/>
        <w:jc w:val="center"/>
        <w:rPr>
          <w:rFonts w:ascii="Arial" w:hAnsi="Arial" w:cs="Arial"/>
          <w:sz w:val="32"/>
          <w:szCs w:val="32"/>
        </w:rPr>
      </w:pPr>
    </w:p>
    <w:p w:rsidR="00880D3F" w:rsidRPr="000B15E8" w:rsidRDefault="000B15E8" w:rsidP="006F7545">
      <w:pPr>
        <w:widowControl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</w:t>
      </w:r>
      <w:r w:rsidR="00AD5C6B" w:rsidRPr="000B15E8">
        <w:rPr>
          <w:rFonts w:ascii="Arial" w:hAnsi="Arial" w:cs="Arial"/>
          <w:sz w:val="32"/>
          <w:szCs w:val="32"/>
        </w:rPr>
        <w:t xml:space="preserve">т    26.01.2021 г.           </w:t>
      </w:r>
      <w:r>
        <w:rPr>
          <w:rFonts w:ascii="Arial" w:hAnsi="Arial" w:cs="Arial"/>
          <w:sz w:val="32"/>
          <w:szCs w:val="32"/>
        </w:rPr>
        <w:t xml:space="preserve">                                              </w:t>
      </w:r>
      <w:r w:rsidR="002F79DD">
        <w:rPr>
          <w:rFonts w:ascii="Arial" w:hAnsi="Arial" w:cs="Arial"/>
          <w:sz w:val="32"/>
          <w:szCs w:val="32"/>
        </w:rPr>
        <w:t xml:space="preserve">      № 2</w:t>
      </w:r>
    </w:p>
    <w:p w:rsidR="006F7545" w:rsidRPr="000B15E8" w:rsidRDefault="006F7545" w:rsidP="006F7545">
      <w:pPr>
        <w:widowControl/>
        <w:rPr>
          <w:rFonts w:ascii="Arial" w:hAnsi="Arial" w:cs="Arial"/>
          <w:b/>
          <w:snapToGrid/>
          <w:sz w:val="32"/>
          <w:szCs w:val="3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880D3F" w:rsidRPr="000B15E8" w:rsidTr="00AD687F">
        <w:tc>
          <w:tcPr>
            <w:tcW w:w="9344" w:type="dxa"/>
          </w:tcPr>
          <w:p w:rsidR="00880D3F" w:rsidRPr="000B15E8" w:rsidRDefault="00880D3F" w:rsidP="006F75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napToGrid/>
                <w:sz w:val="32"/>
                <w:szCs w:val="32"/>
                <w:lang w:eastAsia="en-US"/>
              </w:rPr>
            </w:pPr>
            <w:r w:rsidRPr="000B15E8">
              <w:rPr>
                <w:rFonts w:ascii="Arial" w:hAnsi="Arial" w:cs="Arial"/>
                <w:b/>
                <w:snapToGrid/>
                <w:sz w:val="32"/>
                <w:szCs w:val="32"/>
                <w:shd w:val="clear" w:color="auto" w:fill="FFFFFF"/>
              </w:rPr>
              <w:t xml:space="preserve">О внесении изменений и дополнений в </w:t>
            </w:r>
            <w:r w:rsidR="006F7545" w:rsidRPr="000B15E8">
              <w:rPr>
                <w:rFonts w:ascii="Arial" w:hAnsi="Arial" w:cs="Arial"/>
                <w:b/>
                <w:snapToGrid/>
                <w:sz w:val="32"/>
                <w:szCs w:val="32"/>
                <w:shd w:val="clear" w:color="auto" w:fill="FFFFFF"/>
              </w:rPr>
              <w:t>постановление Администраци</w:t>
            </w:r>
            <w:r w:rsidR="008D5798" w:rsidRPr="000B15E8">
              <w:rPr>
                <w:rFonts w:ascii="Arial" w:hAnsi="Arial" w:cs="Arial"/>
                <w:b/>
                <w:snapToGrid/>
                <w:sz w:val="32"/>
                <w:szCs w:val="32"/>
                <w:shd w:val="clear" w:color="auto" w:fill="FFFFFF"/>
              </w:rPr>
              <w:t>и</w:t>
            </w:r>
            <w:r w:rsidR="00AD5C6B" w:rsidRPr="000B15E8">
              <w:rPr>
                <w:rFonts w:ascii="Arial" w:hAnsi="Arial" w:cs="Arial"/>
                <w:b/>
                <w:snapToGrid/>
                <w:sz w:val="32"/>
                <w:szCs w:val="32"/>
                <w:shd w:val="clear" w:color="auto" w:fill="FFFFFF"/>
              </w:rPr>
              <w:t xml:space="preserve"> </w:t>
            </w:r>
            <w:r w:rsidR="002F79DD">
              <w:rPr>
                <w:rFonts w:ascii="Arial" w:hAnsi="Arial" w:cs="Arial"/>
                <w:b/>
                <w:snapToGrid/>
                <w:sz w:val="32"/>
                <w:szCs w:val="32"/>
                <w:shd w:val="clear" w:color="auto" w:fill="FFFFFF"/>
              </w:rPr>
              <w:t>Богатыревского</w:t>
            </w:r>
            <w:r w:rsidR="00AD5C6B" w:rsidRPr="000B15E8">
              <w:rPr>
                <w:rFonts w:ascii="Arial" w:hAnsi="Arial" w:cs="Arial"/>
                <w:b/>
                <w:snapToGrid/>
                <w:sz w:val="32"/>
                <w:szCs w:val="32"/>
                <w:shd w:val="clear" w:color="auto" w:fill="FFFFFF"/>
              </w:rPr>
              <w:t xml:space="preserve"> сельсовета</w:t>
            </w:r>
            <w:r w:rsidR="008D5798" w:rsidRPr="000B15E8">
              <w:rPr>
                <w:rFonts w:ascii="Arial" w:hAnsi="Arial" w:cs="Arial"/>
                <w:b/>
                <w:snapToGrid/>
                <w:sz w:val="32"/>
                <w:szCs w:val="32"/>
                <w:shd w:val="clear" w:color="auto" w:fill="FFFFFF"/>
              </w:rPr>
              <w:t xml:space="preserve"> Горшеченского района Курской </w:t>
            </w:r>
            <w:r w:rsidR="006F7545" w:rsidRPr="000B15E8">
              <w:rPr>
                <w:rFonts w:ascii="Arial" w:hAnsi="Arial" w:cs="Arial"/>
                <w:b/>
                <w:snapToGrid/>
                <w:sz w:val="32"/>
                <w:szCs w:val="32"/>
                <w:shd w:val="clear" w:color="auto" w:fill="FFFFFF"/>
              </w:rPr>
              <w:t>области</w:t>
            </w:r>
            <w:r w:rsidRPr="000B15E8">
              <w:rPr>
                <w:rFonts w:ascii="Arial" w:hAnsi="Arial" w:cs="Arial"/>
                <w:b/>
                <w:snapToGrid/>
                <w:sz w:val="32"/>
                <w:szCs w:val="32"/>
                <w:shd w:val="clear" w:color="auto" w:fill="FFFFFF"/>
              </w:rPr>
              <w:t xml:space="preserve"> от  </w:t>
            </w:r>
            <w:r w:rsidR="002F79DD">
              <w:rPr>
                <w:rFonts w:ascii="Arial" w:hAnsi="Arial" w:cs="Arial"/>
                <w:b/>
                <w:snapToGrid/>
                <w:sz w:val="32"/>
                <w:szCs w:val="32"/>
                <w:shd w:val="clear" w:color="auto" w:fill="FFFFFF"/>
              </w:rPr>
              <w:t>08.07.2019</w:t>
            </w:r>
            <w:r w:rsidR="006F7545" w:rsidRPr="000B15E8">
              <w:rPr>
                <w:rFonts w:ascii="Arial" w:hAnsi="Arial" w:cs="Arial"/>
                <w:b/>
                <w:snapToGrid/>
                <w:sz w:val="32"/>
                <w:szCs w:val="32"/>
                <w:shd w:val="clear" w:color="auto" w:fill="FFFFFF"/>
              </w:rPr>
              <w:t xml:space="preserve"> г. </w:t>
            </w:r>
            <w:r w:rsidR="002F79DD">
              <w:rPr>
                <w:rFonts w:ascii="Arial" w:hAnsi="Arial" w:cs="Arial"/>
                <w:b/>
                <w:snapToGrid/>
                <w:sz w:val="32"/>
                <w:szCs w:val="32"/>
                <w:shd w:val="clear" w:color="auto" w:fill="FFFFFF"/>
              </w:rPr>
              <w:t>№ 28</w:t>
            </w:r>
            <w:r w:rsidR="008D5798" w:rsidRPr="000B15E8">
              <w:rPr>
                <w:rFonts w:ascii="Arial" w:hAnsi="Arial" w:cs="Arial"/>
                <w:b/>
                <w:snapToGrid/>
                <w:sz w:val="32"/>
                <w:szCs w:val="32"/>
                <w:shd w:val="clear" w:color="auto" w:fill="FFFFFF"/>
              </w:rPr>
              <w:t xml:space="preserve"> </w:t>
            </w:r>
            <w:r w:rsidRPr="000B15E8">
              <w:rPr>
                <w:rFonts w:ascii="Arial" w:hAnsi="Arial" w:cs="Arial"/>
                <w:b/>
                <w:snapToGrid/>
                <w:sz w:val="32"/>
                <w:szCs w:val="32"/>
                <w:shd w:val="clear" w:color="auto" w:fill="FFFFFF"/>
              </w:rPr>
              <w:t xml:space="preserve">«Об утверждении </w:t>
            </w:r>
            <w:r w:rsidRPr="000B15E8">
              <w:rPr>
                <w:rFonts w:ascii="Arial" w:hAnsi="Arial" w:cs="Arial"/>
                <w:b/>
                <w:sz w:val="32"/>
                <w:szCs w:val="32"/>
              </w:rPr>
              <w:t xml:space="preserve">Порядка формирования, ведения, </w:t>
            </w:r>
            <w:r w:rsidR="006F7545" w:rsidRPr="000B15E8">
              <w:rPr>
                <w:rFonts w:ascii="Arial" w:hAnsi="Arial" w:cs="Arial"/>
                <w:b/>
                <w:sz w:val="32"/>
                <w:szCs w:val="32"/>
              </w:rPr>
              <w:t xml:space="preserve">обязательного </w:t>
            </w:r>
            <w:r w:rsidRPr="000B15E8"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  <w:t xml:space="preserve"> опубликования </w:t>
            </w:r>
            <w:r w:rsidRPr="000B15E8">
              <w:rPr>
                <w:rFonts w:ascii="Arial" w:hAnsi="Arial" w:cs="Arial"/>
                <w:b/>
                <w:sz w:val="32"/>
                <w:szCs w:val="32"/>
              </w:rPr>
              <w:t>перечня муниципального</w:t>
            </w:r>
            <w:r w:rsidR="008D5798" w:rsidRPr="000B15E8">
              <w:rPr>
                <w:rFonts w:ascii="Arial" w:hAnsi="Arial" w:cs="Arial"/>
                <w:b/>
                <w:sz w:val="32"/>
                <w:szCs w:val="32"/>
              </w:rPr>
              <w:t xml:space="preserve"> имущества муниципального образования</w:t>
            </w:r>
            <w:r w:rsidRPr="000B15E8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r w:rsidR="002F79DD">
              <w:rPr>
                <w:rFonts w:ascii="Arial" w:hAnsi="Arial" w:cs="Arial"/>
                <w:b/>
                <w:sz w:val="32"/>
                <w:szCs w:val="32"/>
              </w:rPr>
              <w:t>«</w:t>
            </w:r>
            <w:proofErr w:type="spellStart"/>
            <w:r w:rsidR="002F79DD">
              <w:rPr>
                <w:rFonts w:ascii="Arial" w:hAnsi="Arial" w:cs="Arial"/>
                <w:b/>
                <w:sz w:val="32"/>
                <w:szCs w:val="32"/>
              </w:rPr>
              <w:t>Богатыревский</w:t>
            </w:r>
            <w:proofErr w:type="spellEnd"/>
            <w:r w:rsidR="008D5798" w:rsidRPr="000B15E8">
              <w:rPr>
                <w:rFonts w:ascii="Arial" w:hAnsi="Arial" w:cs="Arial"/>
                <w:b/>
                <w:sz w:val="32"/>
                <w:szCs w:val="32"/>
              </w:rPr>
              <w:t xml:space="preserve"> сельсовет» Горшеченского района</w:t>
            </w:r>
            <w:r w:rsidR="006F7545" w:rsidRPr="000B15E8">
              <w:rPr>
                <w:rFonts w:ascii="Arial" w:hAnsi="Arial" w:cs="Arial"/>
                <w:b/>
                <w:sz w:val="32"/>
                <w:szCs w:val="32"/>
              </w:rPr>
              <w:t xml:space="preserve"> Курской области</w:t>
            </w:r>
            <w:r w:rsidRPr="000B15E8">
              <w:rPr>
                <w:rFonts w:ascii="Arial" w:hAnsi="Arial" w:cs="Arial"/>
                <w:b/>
                <w:sz w:val="32"/>
                <w:szCs w:val="32"/>
              </w:rPr>
              <w:t xml:space="preserve">, предназначенного для </w:t>
            </w:r>
            <w:r w:rsidRPr="000B15E8">
              <w:rPr>
                <w:rFonts w:ascii="Arial" w:eastAsia="Calibri" w:hAnsi="Arial" w:cs="Arial"/>
                <w:b/>
                <w:snapToGrid/>
                <w:sz w:val="32"/>
                <w:szCs w:val="32"/>
                <w:lang w:eastAsia="en-US"/>
              </w:rPr>
              <w:t>п</w:t>
            </w:r>
            <w:r w:rsidR="006F7545" w:rsidRPr="000B15E8">
              <w:rPr>
                <w:rFonts w:ascii="Arial" w:eastAsia="Calibri" w:hAnsi="Arial" w:cs="Arial"/>
                <w:b/>
                <w:snapToGrid/>
                <w:sz w:val="32"/>
                <w:szCs w:val="32"/>
                <w:lang w:eastAsia="en-US"/>
              </w:rPr>
              <w:t xml:space="preserve">ередачи </w:t>
            </w:r>
            <w:r w:rsidRPr="000B15E8">
              <w:rPr>
                <w:rFonts w:ascii="Arial" w:eastAsia="Calibri" w:hAnsi="Arial" w:cs="Arial"/>
                <w:b/>
                <w:snapToGrid/>
                <w:sz w:val="32"/>
                <w:szCs w:val="32"/>
                <w:lang w:eastAsia="en-US"/>
              </w:rPr>
              <w:t xml:space="preserve"> во владение и (или) в пользование субъектам малого и среднег</w:t>
            </w:r>
            <w:r w:rsidR="006F7545" w:rsidRPr="000B15E8">
              <w:rPr>
                <w:rFonts w:ascii="Arial" w:eastAsia="Calibri" w:hAnsi="Arial" w:cs="Arial"/>
                <w:b/>
                <w:snapToGrid/>
                <w:sz w:val="32"/>
                <w:szCs w:val="32"/>
                <w:lang w:eastAsia="en-US"/>
              </w:rPr>
              <w:t>о предпринимательства</w:t>
            </w:r>
            <w:r w:rsidR="002F79DD">
              <w:rPr>
                <w:rFonts w:ascii="Arial" w:eastAsia="Calibri" w:hAnsi="Arial" w:cs="Arial"/>
                <w:b/>
                <w:snapToGrid/>
                <w:sz w:val="32"/>
                <w:szCs w:val="32"/>
                <w:lang w:eastAsia="en-US"/>
              </w:rPr>
              <w:t>»</w:t>
            </w:r>
          </w:p>
          <w:p w:rsidR="00880D3F" w:rsidRPr="000B15E8" w:rsidRDefault="00880D3F" w:rsidP="00880D3F">
            <w:pPr>
              <w:widowControl/>
              <w:jc w:val="center"/>
              <w:rPr>
                <w:rFonts w:ascii="Arial" w:hAnsi="Arial" w:cs="Arial"/>
                <w:snapToGrid/>
                <w:sz w:val="32"/>
                <w:szCs w:val="32"/>
                <w:shd w:val="clear" w:color="auto" w:fill="FFFFFF"/>
              </w:rPr>
            </w:pPr>
          </w:p>
        </w:tc>
      </w:tr>
    </w:tbl>
    <w:p w:rsidR="00880D3F" w:rsidRPr="000B15E8" w:rsidRDefault="00880D3F" w:rsidP="00880D3F">
      <w:pPr>
        <w:widowControl/>
        <w:spacing w:line="276" w:lineRule="auto"/>
        <w:rPr>
          <w:rFonts w:ascii="Arial" w:eastAsiaTheme="minorHAnsi" w:hAnsi="Arial" w:cs="Arial"/>
          <w:snapToGrid/>
          <w:sz w:val="28"/>
          <w:szCs w:val="28"/>
          <w:lang w:eastAsia="en-US"/>
        </w:rPr>
      </w:pPr>
    </w:p>
    <w:p w:rsidR="00551AF4" w:rsidRPr="000B15E8" w:rsidRDefault="00880D3F" w:rsidP="00880D3F">
      <w:pPr>
        <w:widowControl/>
        <w:spacing w:after="200" w:line="276" w:lineRule="auto"/>
        <w:ind w:left="20" w:right="20" w:firstLine="700"/>
        <w:contextualSpacing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В соответствии с Федеральным законом от    08.06. 2020 №169-ФЗ «О внесении изменений в Федеральный закон «О развитии  малого и среднего предпринимательства в Российской Федерации»  </w:t>
      </w:r>
      <w:r w:rsidR="00551AF4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Администрация </w:t>
      </w:r>
      <w:r w:rsidR="002F79DD">
        <w:rPr>
          <w:rFonts w:ascii="Arial" w:eastAsiaTheme="minorHAnsi" w:hAnsi="Arial" w:cs="Arial"/>
          <w:snapToGrid/>
          <w:sz w:val="24"/>
          <w:szCs w:val="24"/>
          <w:lang w:eastAsia="en-US"/>
        </w:rPr>
        <w:t>Богатыревского</w:t>
      </w:r>
      <w:r w:rsidR="008D5798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сельсовета </w:t>
      </w:r>
      <w:r w:rsidR="00551AF4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Горшеченского района Курской области </w:t>
      </w:r>
    </w:p>
    <w:p w:rsidR="00551AF4" w:rsidRPr="000B15E8" w:rsidRDefault="00551AF4" w:rsidP="00880D3F">
      <w:pPr>
        <w:widowControl/>
        <w:spacing w:after="200" w:line="276" w:lineRule="auto"/>
        <w:ind w:left="20" w:right="20" w:firstLine="700"/>
        <w:contextualSpacing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880D3F" w:rsidRPr="000B15E8" w:rsidRDefault="00551AF4" w:rsidP="00551AF4">
      <w:pPr>
        <w:widowControl/>
        <w:spacing w:after="200" w:line="276" w:lineRule="auto"/>
        <w:ind w:left="20" w:right="20" w:firstLine="700"/>
        <w:contextualSpacing/>
        <w:jc w:val="center"/>
        <w:rPr>
          <w:rFonts w:ascii="Arial" w:eastAsia="Calibri" w:hAnsi="Arial" w:cs="Arial"/>
          <w:b/>
          <w:bCs/>
          <w:snapToGrid/>
          <w:color w:val="000000"/>
          <w:sz w:val="24"/>
          <w:szCs w:val="24"/>
          <w:shd w:val="clear" w:color="auto" w:fill="FFFFFF"/>
          <w:lang w:eastAsia="en-US"/>
        </w:rPr>
      </w:pPr>
      <w:r w:rsidRPr="000B15E8">
        <w:rPr>
          <w:rFonts w:ascii="Arial" w:eastAsia="Calibri" w:hAnsi="Arial" w:cs="Arial"/>
          <w:b/>
          <w:bCs/>
          <w:snapToGrid/>
          <w:color w:val="000000"/>
          <w:sz w:val="24"/>
          <w:szCs w:val="24"/>
          <w:shd w:val="clear" w:color="auto" w:fill="FFFFFF"/>
          <w:lang w:eastAsia="en-US"/>
        </w:rPr>
        <w:t>ПОСТАНОВЛЯЕТ</w:t>
      </w:r>
      <w:r w:rsidR="00880D3F" w:rsidRPr="000B15E8">
        <w:rPr>
          <w:rFonts w:ascii="Arial" w:eastAsia="Calibri" w:hAnsi="Arial" w:cs="Arial"/>
          <w:b/>
          <w:bCs/>
          <w:snapToGrid/>
          <w:color w:val="000000"/>
          <w:sz w:val="24"/>
          <w:szCs w:val="24"/>
          <w:shd w:val="clear" w:color="auto" w:fill="FFFFFF"/>
          <w:lang w:eastAsia="en-US"/>
        </w:rPr>
        <w:t>:</w:t>
      </w:r>
    </w:p>
    <w:p w:rsidR="00551AF4" w:rsidRPr="000B15E8" w:rsidRDefault="00551AF4" w:rsidP="00551AF4">
      <w:pPr>
        <w:widowControl/>
        <w:spacing w:after="200" w:line="276" w:lineRule="auto"/>
        <w:ind w:left="20" w:right="20" w:firstLine="700"/>
        <w:contextualSpacing/>
        <w:jc w:val="center"/>
        <w:rPr>
          <w:rFonts w:ascii="Arial" w:eastAsia="Calibri" w:hAnsi="Arial" w:cs="Arial"/>
          <w:b/>
          <w:bCs/>
          <w:snapToGrid/>
          <w:color w:val="000000"/>
          <w:sz w:val="24"/>
          <w:szCs w:val="24"/>
          <w:shd w:val="clear" w:color="auto" w:fill="FFFFFF"/>
          <w:lang w:eastAsia="en-US"/>
        </w:rPr>
      </w:pPr>
    </w:p>
    <w:p w:rsidR="00880D3F" w:rsidRPr="000B15E8" w:rsidRDefault="00551AF4" w:rsidP="00551AF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      </w:t>
      </w:r>
      <w:r w:rsidR="00880D3F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1. Внести в </w:t>
      </w:r>
      <w:r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постановление Администрации </w:t>
      </w:r>
      <w:r w:rsidR="002F79DD">
        <w:rPr>
          <w:rFonts w:ascii="Arial" w:eastAsiaTheme="minorHAnsi" w:hAnsi="Arial" w:cs="Arial"/>
          <w:snapToGrid/>
          <w:sz w:val="24"/>
          <w:szCs w:val="24"/>
          <w:lang w:eastAsia="en-US"/>
        </w:rPr>
        <w:t>Богатыревского</w:t>
      </w:r>
      <w:r w:rsidR="008D5798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сельсовета </w:t>
      </w:r>
      <w:r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Горшеченского района Курской области </w:t>
      </w:r>
      <w:r w:rsidR="00880D3F" w:rsidRPr="000B15E8">
        <w:rPr>
          <w:rFonts w:ascii="Arial" w:hAnsi="Arial" w:cs="Arial"/>
          <w:snapToGrid/>
          <w:sz w:val="24"/>
          <w:szCs w:val="24"/>
          <w:shd w:val="clear" w:color="auto" w:fill="FFFFFF"/>
        </w:rPr>
        <w:t xml:space="preserve"> от </w:t>
      </w:r>
      <w:r w:rsidR="002F79DD">
        <w:rPr>
          <w:rFonts w:ascii="Arial" w:hAnsi="Arial" w:cs="Arial"/>
          <w:snapToGrid/>
          <w:sz w:val="24"/>
          <w:szCs w:val="24"/>
          <w:shd w:val="clear" w:color="auto" w:fill="FFFFFF"/>
        </w:rPr>
        <w:t>08.07.2019</w:t>
      </w:r>
      <w:r w:rsidRPr="000B15E8">
        <w:rPr>
          <w:rFonts w:ascii="Arial" w:hAnsi="Arial" w:cs="Arial"/>
          <w:snapToGrid/>
          <w:sz w:val="24"/>
          <w:szCs w:val="24"/>
          <w:shd w:val="clear" w:color="auto" w:fill="FFFFFF"/>
        </w:rPr>
        <w:t xml:space="preserve"> г.</w:t>
      </w:r>
      <w:r w:rsidR="00880D3F" w:rsidRPr="000B15E8">
        <w:rPr>
          <w:rFonts w:ascii="Arial" w:hAnsi="Arial" w:cs="Arial"/>
          <w:snapToGrid/>
          <w:sz w:val="24"/>
          <w:szCs w:val="24"/>
          <w:shd w:val="clear" w:color="auto" w:fill="FFFFFF"/>
        </w:rPr>
        <w:t xml:space="preserve"> №</w:t>
      </w:r>
      <w:r w:rsidR="002F79DD">
        <w:rPr>
          <w:rFonts w:ascii="Arial" w:hAnsi="Arial" w:cs="Arial"/>
          <w:snapToGrid/>
          <w:sz w:val="24"/>
          <w:szCs w:val="24"/>
          <w:shd w:val="clear" w:color="auto" w:fill="FFFFFF"/>
        </w:rPr>
        <w:t xml:space="preserve"> 28</w:t>
      </w:r>
      <w:r w:rsidR="00880D3F" w:rsidRPr="000B15E8">
        <w:rPr>
          <w:rFonts w:ascii="Arial" w:hAnsi="Arial" w:cs="Arial"/>
          <w:snapToGrid/>
          <w:sz w:val="24"/>
          <w:szCs w:val="24"/>
          <w:shd w:val="clear" w:color="auto" w:fill="FFFFFF"/>
        </w:rPr>
        <w:t xml:space="preserve">  «</w:t>
      </w:r>
      <w:r w:rsidRPr="000B15E8">
        <w:rPr>
          <w:rFonts w:ascii="Arial" w:hAnsi="Arial" w:cs="Arial"/>
          <w:snapToGrid/>
          <w:sz w:val="24"/>
          <w:szCs w:val="24"/>
          <w:shd w:val="clear" w:color="auto" w:fill="FFFFFF"/>
        </w:rPr>
        <w:t xml:space="preserve">Об утверждении </w:t>
      </w:r>
      <w:r w:rsidRPr="000B15E8">
        <w:rPr>
          <w:rFonts w:ascii="Arial" w:hAnsi="Arial" w:cs="Arial"/>
          <w:sz w:val="24"/>
          <w:szCs w:val="24"/>
        </w:rPr>
        <w:t xml:space="preserve">Порядка формирования, ведения, обязательного </w:t>
      </w:r>
      <w:r w:rsidRPr="000B15E8">
        <w:rPr>
          <w:rFonts w:ascii="Arial" w:eastAsia="Calibri" w:hAnsi="Arial" w:cs="Arial"/>
          <w:bCs/>
          <w:sz w:val="24"/>
          <w:szCs w:val="24"/>
          <w:lang w:eastAsia="en-US"/>
        </w:rPr>
        <w:t xml:space="preserve"> опубликования </w:t>
      </w:r>
      <w:r w:rsidRPr="000B15E8">
        <w:rPr>
          <w:rFonts w:ascii="Arial" w:hAnsi="Arial" w:cs="Arial"/>
          <w:sz w:val="24"/>
          <w:szCs w:val="24"/>
        </w:rPr>
        <w:t>перечня муниципального</w:t>
      </w:r>
      <w:r w:rsidR="008D5798" w:rsidRPr="000B15E8">
        <w:rPr>
          <w:rFonts w:ascii="Arial" w:hAnsi="Arial" w:cs="Arial"/>
          <w:sz w:val="24"/>
          <w:szCs w:val="24"/>
        </w:rPr>
        <w:t xml:space="preserve"> имущества муниц</w:t>
      </w:r>
      <w:r w:rsidR="002F79DD">
        <w:rPr>
          <w:rFonts w:ascii="Arial" w:hAnsi="Arial" w:cs="Arial"/>
          <w:sz w:val="24"/>
          <w:szCs w:val="24"/>
        </w:rPr>
        <w:t>ипального образования «</w:t>
      </w:r>
      <w:proofErr w:type="spellStart"/>
      <w:r w:rsidR="002F79DD">
        <w:rPr>
          <w:rFonts w:ascii="Arial" w:hAnsi="Arial" w:cs="Arial"/>
          <w:sz w:val="24"/>
          <w:szCs w:val="24"/>
        </w:rPr>
        <w:t>Богатыревский</w:t>
      </w:r>
      <w:proofErr w:type="spellEnd"/>
      <w:r w:rsidR="008D5798" w:rsidRPr="000B15E8">
        <w:rPr>
          <w:rFonts w:ascii="Arial" w:hAnsi="Arial" w:cs="Arial"/>
          <w:sz w:val="24"/>
          <w:szCs w:val="24"/>
        </w:rPr>
        <w:t xml:space="preserve"> сельсовет»  Горшеченского района</w:t>
      </w:r>
      <w:r w:rsidRPr="000B15E8">
        <w:rPr>
          <w:rFonts w:ascii="Arial" w:hAnsi="Arial" w:cs="Arial"/>
          <w:sz w:val="24"/>
          <w:szCs w:val="24"/>
        </w:rPr>
        <w:t xml:space="preserve"> Курской области, предназначенного для 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передачи  во владение и (или) в пользование субъектам малого и среднего предпринимательства</w:t>
      </w:r>
      <w:r w:rsidR="00880D3F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>» следующие изменения и дополнения:</w:t>
      </w:r>
    </w:p>
    <w:p w:rsidR="00880D3F" w:rsidRPr="000B15E8" w:rsidRDefault="002F79DD" w:rsidP="00880D3F">
      <w:pPr>
        <w:widowControl/>
        <w:ind w:firstLine="709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>
        <w:rPr>
          <w:rFonts w:ascii="Arial" w:eastAsiaTheme="minorHAnsi" w:hAnsi="Arial" w:cs="Arial"/>
          <w:snapToGrid/>
          <w:sz w:val="24"/>
          <w:szCs w:val="24"/>
          <w:lang w:eastAsia="en-US"/>
        </w:rPr>
        <w:t>1.1. Заголовок постановления</w:t>
      </w:r>
      <w:r w:rsidR="00880D3F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</w:t>
      </w:r>
      <w:r w:rsidR="008D5798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>дополнить следующими словами: «</w:t>
      </w:r>
      <w:r w:rsidR="00880D3F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физическим лицам (лицу), не являющимся индивидуальными предпринимателями и применяющим специальный налоговый </w:t>
      </w:r>
      <w:hyperlink r:id="rId7" w:history="1">
        <w:r w:rsidR="00880D3F" w:rsidRPr="000B15E8">
          <w:rPr>
            <w:rFonts w:ascii="Arial" w:eastAsiaTheme="minorHAnsi" w:hAnsi="Arial" w:cs="Arial"/>
            <w:snapToGrid/>
            <w:sz w:val="24"/>
            <w:szCs w:val="24"/>
            <w:lang w:eastAsia="en-US"/>
          </w:rPr>
          <w:t>режим</w:t>
        </w:r>
      </w:hyperlink>
      <w:r w:rsidR="00880D3F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«Налог на профессиональный доход».</w:t>
      </w:r>
    </w:p>
    <w:p w:rsidR="00EA0FB8" w:rsidRPr="000B15E8" w:rsidRDefault="00880D3F" w:rsidP="00EA0FB8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lastRenderedPageBreak/>
        <w:t>1.2.</w:t>
      </w:r>
      <w:r w:rsidR="00551AF4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</w:t>
      </w:r>
      <w:r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>П</w:t>
      </w:r>
      <w:r w:rsidR="00A2719A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>риложение №1</w:t>
      </w:r>
      <w:r w:rsidR="00551AF4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Постановления Администрации </w:t>
      </w:r>
      <w:r w:rsidR="002F79DD">
        <w:rPr>
          <w:rFonts w:ascii="Arial" w:eastAsiaTheme="minorHAnsi" w:hAnsi="Arial" w:cs="Arial"/>
          <w:snapToGrid/>
          <w:sz w:val="24"/>
          <w:szCs w:val="24"/>
          <w:lang w:eastAsia="en-US"/>
        </w:rPr>
        <w:t>Богатыревского</w:t>
      </w:r>
      <w:r w:rsidR="008D5798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сельсовета </w:t>
      </w:r>
      <w:r w:rsidR="00551AF4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Горшеченского района Курской области </w:t>
      </w:r>
      <w:r w:rsidR="003F4F95" w:rsidRPr="000B15E8">
        <w:rPr>
          <w:rFonts w:ascii="Arial" w:hAnsi="Arial" w:cs="Arial"/>
          <w:snapToGrid/>
          <w:sz w:val="24"/>
          <w:szCs w:val="24"/>
          <w:shd w:val="clear" w:color="auto" w:fill="FFFFFF"/>
        </w:rPr>
        <w:t xml:space="preserve">от </w:t>
      </w:r>
      <w:r w:rsidR="002F79DD">
        <w:rPr>
          <w:rFonts w:ascii="Arial" w:hAnsi="Arial" w:cs="Arial"/>
          <w:snapToGrid/>
          <w:sz w:val="24"/>
          <w:szCs w:val="24"/>
          <w:shd w:val="clear" w:color="auto" w:fill="FFFFFF"/>
        </w:rPr>
        <w:t>08.07.2019</w:t>
      </w:r>
      <w:r w:rsidR="003F4F95" w:rsidRPr="000B15E8">
        <w:rPr>
          <w:rFonts w:ascii="Arial" w:hAnsi="Arial" w:cs="Arial"/>
          <w:snapToGrid/>
          <w:sz w:val="24"/>
          <w:szCs w:val="24"/>
          <w:shd w:val="clear" w:color="auto" w:fill="FFFFFF"/>
        </w:rPr>
        <w:t xml:space="preserve"> г. №</w:t>
      </w:r>
      <w:r w:rsidR="002F79DD">
        <w:rPr>
          <w:rFonts w:ascii="Arial" w:hAnsi="Arial" w:cs="Arial"/>
          <w:snapToGrid/>
          <w:sz w:val="24"/>
          <w:szCs w:val="24"/>
          <w:shd w:val="clear" w:color="auto" w:fill="FFFFFF"/>
        </w:rPr>
        <w:t xml:space="preserve"> 28</w:t>
      </w:r>
      <w:r w:rsidR="003F4F95" w:rsidRPr="000B15E8">
        <w:rPr>
          <w:rFonts w:ascii="Arial" w:hAnsi="Arial" w:cs="Arial"/>
          <w:snapToGrid/>
          <w:sz w:val="24"/>
          <w:szCs w:val="24"/>
          <w:shd w:val="clear" w:color="auto" w:fill="FFFFFF"/>
        </w:rPr>
        <w:t xml:space="preserve"> </w:t>
      </w:r>
      <w:r w:rsidR="00A2719A" w:rsidRPr="000B15E8">
        <w:rPr>
          <w:rFonts w:ascii="Arial" w:hAnsi="Arial" w:cs="Arial"/>
          <w:sz w:val="24"/>
          <w:szCs w:val="24"/>
        </w:rPr>
        <w:t xml:space="preserve"> изложить в новой редакции (приложение)</w:t>
      </w:r>
      <w:r w:rsidR="00EA0FB8" w:rsidRPr="000B15E8">
        <w:rPr>
          <w:rFonts w:ascii="Arial" w:hAnsi="Arial" w:cs="Arial"/>
          <w:sz w:val="24"/>
          <w:szCs w:val="24"/>
        </w:rPr>
        <w:t>.</w:t>
      </w:r>
    </w:p>
    <w:p w:rsidR="00880D3F" w:rsidRPr="000B15E8" w:rsidRDefault="00EA0FB8" w:rsidP="00551AF4">
      <w:pPr>
        <w:widowControl/>
        <w:ind w:firstLine="709"/>
        <w:jc w:val="both"/>
        <w:rPr>
          <w:rFonts w:ascii="Arial" w:hAnsi="Arial" w:cs="Arial"/>
          <w:snapToGrid/>
          <w:sz w:val="24"/>
          <w:szCs w:val="24"/>
        </w:rPr>
      </w:pPr>
      <w:r w:rsidRPr="000B15E8">
        <w:rPr>
          <w:rFonts w:ascii="Arial" w:hAnsi="Arial" w:cs="Arial"/>
          <w:sz w:val="24"/>
          <w:szCs w:val="24"/>
        </w:rPr>
        <w:t>1.3.</w:t>
      </w:r>
      <w:r w:rsidR="00551AF4" w:rsidRPr="000B15E8">
        <w:rPr>
          <w:rFonts w:ascii="Arial" w:hAnsi="Arial" w:cs="Arial"/>
          <w:sz w:val="24"/>
          <w:szCs w:val="24"/>
        </w:rPr>
        <w:t xml:space="preserve"> </w:t>
      </w:r>
      <w:r w:rsidR="00551AF4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>Постановление Администрации</w:t>
      </w:r>
      <w:r w:rsidR="002F79DD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Богатыревского сельсовета</w:t>
      </w:r>
      <w:r w:rsidR="00551AF4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Горшеченского района Курской области </w:t>
      </w:r>
      <w:r w:rsidR="003F4F95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</w:t>
      </w:r>
      <w:r w:rsidR="003F4F95" w:rsidRPr="000B15E8">
        <w:rPr>
          <w:rFonts w:ascii="Arial" w:hAnsi="Arial" w:cs="Arial"/>
          <w:snapToGrid/>
          <w:sz w:val="24"/>
          <w:szCs w:val="24"/>
          <w:shd w:val="clear" w:color="auto" w:fill="FFFFFF"/>
        </w:rPr>
        <w:t xml:space="preserve">от </w:t>
      </w:r>
      <w:r w:rsidR="002F79DD">
        <w:rPr>
          <w:rFonts w:ascii="Arial" w:hAnsi="Arial" w:cs="Arial"/>
          <w:snapToGrid/>
          <w:sz w:val="24"/>
          <w:szCs w:val="24"/>
          <w:shd w:val="clear" w:color="auto" w:fill="FFFFFF"/>
        </w:rPr>
        <w:t>08.07.2019</w:t>
      </w:r>
      <w:r w:rsidR="003F4F95" w:rsidRPr="000B15E8">
        <w:rPr>
          <w:rFonts w:ascii="Arial" w:hAnsi="Arial" w:cs="Arial"/>
          <w:snapToGrid/>
          <w:sz w:val="24"/>
          <w:szCs w:val="24"/>
          <w:shd w:val="clear" w:color="auto" w:fill="FFFFFF"/>
        </w:rPr>
        <w:t xml:space="preserve"> г. №</w:t>
      </w:r>
      <w:r w:rsidR="002F79DD">
        <w:rPr>
          <w:rFonts w:ascii="Arial" w:hAnsi="Arial" w:cs="Arial"/>
          <w:snapToGrid/>
          <w:sz w:val="24"/>
          <w:szCs w:val="24"/>
          <w:shd w:val="clear" w:color="auto" w:fill="FFFFFF"/>
        </w:rPr>
        <w:t xml:space="preserve"> 28</w:t>
      </w:r>
      <w:r w:rsidR="003F4F95" w:rsidRPr="000B15E8">
        <w:rPr>
          <w:rFonts w:ascii="Arial" w:hAnsi="Arial" w:cs="Arial"/>
          <w:snapToGrid/>
          <w:sz w:val="24"/>
          <w:szCs w:val="24"/>
          <w:shd w:val="clear" w:color="auto" w:fill="FFFFFF"/>
        </w:rPr>
        <w:t xml:space="preserve">  </w:t>
      </w:r>
      <w:r w:rsidR="00551AF4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>дополнить Приложением №</w:t>
      </w:r>
      <w:r w:rsidR="008D5798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</w:t>
      </w:r>
      <w:r w:rsidR="00551AF4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>2,</w:t>
      </w:r>
      <w:r w:rsidR="008D5798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</w:t>
      </w:r>
      <w:r w:rsidR="00551AF4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3. </w:t>
      </w:r>
    </w:p>
    <w:p w:rsidR="00551AF4" w:rsidRPr="000B15E8" w:rsidRDefault="00551AF4" w:rsidP="00551AF4">
      <w:pPr>
        <w:pStyle w:val="ab"/>
        <w:jc w:val="both"/>
        <w:rPr>
          <w:rFonts w:ascii="Arial" w:hAnsi="Arial" w:cs="Arial"/>
          <w:sz w:val="24"/>
          <w:szCs w:val="24"/>
        </w:rPr>
      </w:pPr>
      <w:r w:rsidRPr="000B15E8">
        <w:rPr>
          <w:rFonts w:ascii="Arial" w:hAnsi="Arial" w:cs="Arial"/>
          <w:sz w:val="24"/>
          <w:szCs w:val="24"/>
        </w:rPr>
        <w:t xml:space="preserve">             1.4. </w:t>
      </w:r>
      <w:proofErr w:type="gramStart"/>
      <w:r w:rsidRPr="000B15E8">
        <w:rPr>
          <w:rFonts w:ascii="Arial" w:hAnsi="Arial" w:cs="Arial"/>
          <w:sz w:val="24"/>
          <w:szCs w:val="24"/>
        </w:rPr>
        <w:t>Контроль за</w:t>
      </w:r>
      <w:proofErr w:type="gramEnd"/>
      <w:r w:rsidRPr="000B15E8">
        <w:rPr>
          <w:rFonts w:ascii="Arial" w:hAnsi="Arial" w:cs="Arial"/>
          <w:sz w:val="24"/>
          <w:szCs w:val="24"/>
        </w:rPr>
        <w:t xml:space="preserve"> выполнением настоящего поста</w:t>
      </w:r>
      <w:r w:rsidR="002F79DD">
        <w:rPr>
          <w:rFonts w:ascii="Arial" w:hAnsi="Arial" w:cs="Arial"/>
          <w:sz w:val="24"/>
          <w:szCs w:val="24"/>
        </w:rPr>
        <w:t>новления  оставляю за собой</w:t>
      </w:r>
      <w:r w:rsidRPr="000B15E8">
        <w:rPr>
          <w:rFonts w:ascii="Arial" w:hAnsi="Arial" w:cs="Arial"/>
          <w:sz w:val="24"/>
          <w:szCs w:val="24"/>
        </w:rPr>
        <w:t>.</w:t>
      </w:r>
    </w:p>
    <w:p w:rsidR="00551AF4" w:rsidRPr="000B15E8" w:rsidRDefault="00551AF4" w:rsidP="00551AF4">
      <w:pPr>
        <w:pStyle w:val="ab"/>
        <w:jc w:val="both"/>
        <w:rPr>
          <w:rFonts w:ascii="Arial" w:hAnsi="Arial" w:cs="Arial"/>
          <w:sz w:val="24"/>
          <w:szCs w:val="24"/>
        </w:rPr>
      </w:pPr>
      <w:r w:rsidRPr="000B15E8">
        <w:rPr>
          <w:rFonts w:ascii="Arial" w:hAnsi="Arial" w:cs="Arial"/>
          <w:sz w:val="24"/>
          <w:szCs w:val="24"/>
        </w:rPr>
        <w:t xml:space="preserve">        1.5. Постановление вступает в силу с момента его подписания и подлежит размещению на официал</w:t>
      </w:r>
      <w:r w:rsidR="002F79DD">
        <w:rPr>
          <w:rFonts w:ascii="Arial" w:hAnsi="Arial" w:cs="Arial"/>
          <w:sz w:val="24"/>
          <w:szCs w:val="24"/>
        </w:rPr>
        <w:t>ьном сайте Богатыревского сельсовета</w:t>
      </w:r>
      <w:r w:rsidR="008D5798" w:rsidRPr="000B15E8">
        <w:rPr>
          <w:rFonts w:ascii="Arial" w:hAnsi="Arial" w:cs="Arial"/>
          <w:sz w:val="24"/>
          <w:szCs w:val="24"/>
        </w:rPr>
        <w:t xml:space="preserve"> Горшеченского района</w:t>
      </w:r>
      <w:r w:rsidRPr="000B15E8">
        <w:rPr>
          <w:rFonts w:ascii="Arial" w:hAnsi="Arial" w:cs="Arial"/>
          <w:sz w:val="24"/>
          <w:szCs w:val="24"/>
        </w:rPr>
        <w:t xml:space="preserve">  Курской области.</w:t>
      </w:r>
    </w:p>
    <w:p w:rsidR="00551AF4" w:rsidRPr="000B15E8" w:rsidRDefault="00551AF4" w:rsidP="00551AF4">
      <w:pPr>
        <w:ind w:firstLine="709"/>
        <w:jc w:val="both"/>
        <w:rPr>
          <w:rFonts w:ascii="Arial" w:hAnsi="Arial" w:cs="Arial"/>
          <w:b/>
          <w:kern w:val="2"/>
          <w:sz w:val="24"/>
          <w:szCs w:val="24"/>
        </w:rPr>
      </w:pPr>
    </w:p>
    <w:p w:rsidR="00551AF4" w:rsidRPr="000B15E8" w:rsidRDefault="00551AF4" w:rsidP="00551AF4">
      <w:pPr>
        <w:tabs>
          <w:tab w:val="left" w:pos="341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kern w:val="2"/>
          <w:sz w:val="24"/>
          <w:szCs w:val="24"/>
        </w:rPr>
      </w:pPr>
    </w:p>
    <w:p w:rsidR="00551AF4" w:rsidRPr="000B15E8" w:rsidRDefault="00551AF4" w:rsidP="00551AF4">
      <w:pPr>
        <w:tabs>
          <w:tab w:val="left" w:pos="341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kern w:val="2"/>
          <w:sz w:val="24"/>
          <w:szCs w:val="24"/>
        </w:rPr>
      </w:pPr>
    </w:p>
    <w:p w:rsidR="008D5798" w:rsidRPr="000B15E8" w:rsidRDefault="00551AF4" w:rsidP="00551AF4">
      <w:pPr>
        <w:tabs>
          <w:tab w:val="left" w:pos="341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kern w:val="2"/>
          <w:sz w:val="24"/>
          <w:szCs w:val="24"/>
        </w:rPr>
      </w:pPr>
      <w:r w:rsidRPr="000B15E8">
        <w:rPr>
          <w:rFonts w:ascii="Arial" w:hAnsi="Arial" w:cs="Arial"/>
          <w:b/>
          <w:kern w:val="2"/>
          <w:sz w:val="24"/>
          <w:szCs w:val="24"/>
        </w:rPr>
        <w:t xml:space="preserve">Глава </w:t>
      </w:r>
      <w:r w:rsidR="002F79DD">
        <w:rPr>
          <w:rFonts w:ascii="Arial" w:hAnsi="Arial" w:cs="Arial"/>
          <w:b/>
          <w:kern w:val="2"/>
          <w:sz w:val="24"/>
          <w:szCs w:val="24"/>
        </w:rPr>
        <w:t>Богатыревского</w:t>
      </w:r>
      <w:r w:rsidR="008D5798" w:rsidRPr="000B15E8">
        <w:rPr>
          <w:rFonts w:ascii="Arial" w:hAnsi="Arial" w:cs="Arial"/>
          <w:b/>
          <w:kern w:val="2"/>
          <w:sz w:val="24"/>
          <w:szCs w:val="24"/>
        </w:rPr>
        <w:t xml:space="preserve"> сельсовета</w:t>
      </w:r>
    </w:p>
    <w:p w:rsidR="00551AF4" w:rsidRPr="000B15E8" w:rsidRDefault="00551AF4" w:rsidP="00551AF4">
      <w:pPr>
        <w:tabs>
          <w:tab w:val="left" w:pos="341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kern w:val="2"/>
          <w:sz w:val="24"/>
          <w:szCs w:val="24"/>
        </w:rPr>
      </w:pPr>
      <w:r w:rsidRPr="000B15E8">
        <w:rPr>
          <w:rFonts w:ascii="Arial" w:hAnsi="Arial" w:cs="Arial"/>
          <w:b/>
          <w:kern w:val="2"/>
          <w:sz w:val="24"/>
          <w:szCs w:val="24"/>
        </w:rPr>
        <w:t xml:space="preserve">Горшеченского района               </w:t>
      </w:r>
      <w:r w:rsidR="008D5798" w:rsidRPr="000B15E8">
        <w:rPr>
          <w:rFonts w:ascii="Arial" w:hAnsi="Arial" w:cs="Arial"/>
          <w:b/>
          <w:kern w:val="2"/>
          <w:sz w:val="24"/>
          <w:szCs w:val="24"/>
        </w:rPr>
        <w:t xml:space="preserve">            </w:t>
      </w:r>
      <w:r w:rsidR="002F79DD">
        <w:rPr>
          <w:rFonts w:ascii="Arial" w:hAnsi="Arial" w:cs="Arial"/>
          <w:b/>
          <w:kern w:val="2"/>
          <w:sz w:val="24"/>
          <w:szCs w:val="24"/>
        </w:rPr>
        <w:t xml:space="preserve">                            </w:t>
      </w:r>
      <w:proofErr w:type="spellStart"/>
      <w:r w:rsidR="002F79DD">
        <w:rPr>
          <w:rFonts w:ascii="Arial" w:hAnsi="Arial" w:cs="Arial"/>
          <w:b/>
          <w:kern w:val="2"/>
          <w:sz w:val="24"/>
          <w:szCs w:val="24"/>
        </w:rPr>
        <w:t>Т.А.Звягинцева</w:t>
      </w:r>
      <w:proofErr w:type="spellEnd"/>
      <w:r w:rsidRPr="000B15E8">
        <w:rPr>
          <w:rFonts w:ascii="Arial" w:hAnsi="Arial" w:cs="Arial"/>
          <w:b/>
          <w:kern w:val="2"/>
          <w:sz w:val="24"/>
          <w:szCs w:val="24"/>
        </w:rPr>
        <w:t xml:space="preserve">                                                </w:t>
      </w:r>
      <w:r w:rsidR="008D5798" w:rsidRPr="000B15E8">
        <w:rPr>
          <w:rFonts w:ascii="Arial" w:hAnsi="Arial" w:cs="Arial"/>
          <w:b/>
          <w:kern w:val="2"/>
          <w:sz w:val="24"/>
          <w:szCs w:val="24"/>
        </w:rPr>
        <w:t xml:space="preserve">    </w:t>
      </w:r>
    </w:p>
    <w:p w:rsidR="00551AF4" w:rsidRPr="000B15E8" w:rsidRDefault="00551AF4" w:rsidP="00551AF4">
      <w:pPr>
        <w:tabs>
          <w:tab w:val="left" w:pos="341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kern w:val="2"/>
          <w:sz w:val="24"/>
          <w:szCs w:val="24"/>
        </w:rPr>
      </w:pPr>
    </w:p>
    <w:p w:rsidR="00551AF4" w:rsidRPr="000B15E8" w:rsidRDefault="00551AF4" w:rsidP="00551AF4">
      <w:pPr>
        <w:jc w:val="both"/>
        <w:rPr>
          <w:rFonts w:ascii="Arial" w:hAnsi="Arial" w:cs="Arial"/>
          <w:b/>
          <w:sz w:val="24"/>
          <w:szCs w:val="24"/>
        </w:rPr>
      </w:pPr>
    </w:p>
    <w:p w:rsidR="00551AF4" w:rsidRPr="000B15E8" w:rsidRDefault="00551AF4" w:rsidP="00551AF4">
      <w:pPr>
        <w:jc w:val="both"/>
        <w:rPr>
          <w:rFonts w:ascii="Arial" w:hAnsi="Arial" w:cs="Arial"/>
          <w:sz w:val="24"/>
          <w:szCs w:val="24"/>
        </w:rPr>
      </w:pPr>
    </w:p>
    <w:p w:rsidR="00880D3F" w:rsidRPr="000B15E8" w:rsidRDefault="00880D3F" w:rsidP="00880D3F">
      <w:pPr>
        <w:widowControl/>
        <w:spacing w:line="276" w:lineRule="auto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880D3F" w:rsidRPr="000B15E8" w:rsidRDefault="00880D3F" w:rsidP="00880D3F">
      <w:pPr>
        <w:widowControl/>
        <w:spacing w:line="276" w:lineRule="auto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880D3F" w:rsidRPr="000B15E8" w:rsidRDefault="00880D3F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880D3F" w:rsidRPr="000B15E8" w:rsidRDefault="00880D3F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880D3F" w:rsidRPr="000B15E8" w:rsidRDefault="00880D3F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880D3F" w:rsidRPr="000B15E8" w:rsidRDefault="00880D3F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880D3F" w:rsidRPr="000B15E8" w:rsidRDefault="00880D3F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880D3F" w:rsidRPr="000B15E8" w:rsidRDefault="00880D3F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880D3F" w:rsidRPr="000B15E8" w:rsidRDefault="00880D3F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880D3F" w:rsidRPr="000B15E8" w:rsidRDefault="00880D3F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880D3F" w:rsidRPr="000B15E8" w:rsidRDefault="00880D3F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880D3F" w:rsidRPr="000B15E8" w:rsidRDefault="00880D3F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880D3F" w:rsidRPr="000B15E8" w:rsidRDefault="00880D3F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880D3F" w:rsidRPr="000B15E8" w:rsidRDefault="00880D3F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880D3F" w:rsidRPr="000B15E8" w:rsidRDefault="00880D3F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880D3F" w:rsidRPr="000B15E8" w:rsidRDefault="00880D3F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880D3F" w:rsidRDefault="00880D3F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0B15E8" w:rsidRDefault="000B15E8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0B15E8" w:rsidRDefault="000B15E8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0B15E8" w:rsidRDefault="000B15E8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0B15E8" w:rsidRDefault="000B15E8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0B15E8" w:rsidRDefault="000B15E8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0B15E8" w:rsidRDefault="000B15E8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0B15E8" w:rsidRDefault="000B15E8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0B15E8" w:rsidRDefault="000B15E8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0B15E8" w:rsidRDefault="000B15E8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0B15E8" w:rsidRDefault="000B15E8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0B15E8" w:rsidRDefault="000B15E8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0B15E8" w:rsidRDefault="000B15E8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0B15E8" w:rsidRPr="000B15E8" w:rsidRDefault="000B15E8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880D3F" w:rsidRPr="000B15E8" w:rsidRDefault="00880D3F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880D3F" w:rsidRPr="000B15E8" w:rsidRDefault="00880D3F" w:rsidP="00880D3F">
      <w:pPr>
        <w:widowControl/>
        <w:spacing w:line="276" w:lineRule="auto"/>
        <w:jc w:val="right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0C1EBF" w:rsidRPr="000B15E8" w:rsidRDefault="000C1EBF" w:rsidP="007F2A8A">
      <w:pPr>
        <w:widowControl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napToGrid/>
          <w:sz w:val="24"/>
          <w:szCs w:val="24"/>
        </w:rPr>
      </w:pPr>
    </w:p>
    <w:p w:rsidR="00C93EA6" w:rsidRPr="000B15E8" w:rsidRDefault="00C93EA6" w:rsidP="00C93EA6">
      <w:pPr>
        <w:jc w:val="right"/>
        <w:rPr>
          <w:rFonts w:ascii="Arial" w:hAnsi="Arial" w:cs="Arial"/>
          <w:sz w:val="24"/>
          <w:szCs w:val="24"/>
        </w:rPr>
      </w:pPr>
      <w:r w:rsidRPr="000B15E8">
        <w:rPr>
          <w:rFonts w:ascii="Arial" w:hAnsi="Arial" w:cs="Arial"/>
          <w:sz w:val="24"/>
          <w:szCs w:val="24"/>
        </w:rPr>
        <w:t>Приложение №1</w:t>
      </w:r>
    </w:p>
    <w:p w:rsidR="007F2A8A" w:rsidRPr="000B15E8" w:rsidRDefault="00C93EA6" w:rsidP="00551AF4">
      <w:pPr>
        <w:jc w:val="right"/>
        <w:rPr>
          <w:rFonts w:ascii="Arial" w:hAnsi="Arial" w:cs="Arial"/>
          <w:sz w:val="24"/>
          <w:szCs w:val="24"/>
        </w:rPr>
      </w:pPr>
      <w:r w:rsidRPr="000B15E8">
        <w:rPr>
          <w:rFonts w:ascii="Arial" w:hAnsi="Arial" w:cs="Arial"/>
          <w:sz w:val="24"/>
          <w:szCs w:val="24"/>
        </w:rPr>
        <w:t xml:space="preserve">к </w:t>
      </w:r>
      <w:r w:rsidR="00551AF4" w:rsidRPr="000B15E8">
        <w:rPr>
          <w:rFonts w:ascii="Arial" w:hAnsi="Arial" w:cs="Arial"/>
          <w:sz w:val="24"/>
          <w:szCs w:val="24"/>
        </w:rPr>
        <w:t>Постановлению Администрации</w:t>
      </w:r>
      <w:r w:rsidR="008D5798" w:rsidRPr="000B15E8">
        <w:rPr>
          <w:rFonts w:ascii="Arial" w:hAnsi="Arial" w:cs="Arial"/>
          <w:sz w:val="24"/>
          <w:szCs w:val="24"/>
        </w:rPr>
        <w:t xml:space="preserve"> </w:t>
      </w:r>
    </w:p>
    <w:p w:rsidR="00551AF4" w:rsidRPr="000B15E8" w:rsidRDefault="002F79DD" w:rsidP="00551AF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Богатыревского</w:t>
      </w:r>
      <w:r w:rsidR="008D5798" w:rsidRPr="000B15E8">
        <w:rPr>
          <w:rFonts w:ascii="Arial" w:hAnsi="Arial" w:cs="Arial"/>
          <w:sz w:val="24"/>
          <w:szCs w:val="24"/>
        </w:rPr>
        <w:t xml:space="preserve"> сельсовета</w:t>
      </w:r>
      <w:r w:rsidR="00551AF4" w:rsidRPr="000B15E8">
        <w:rPr>
          <w:rFonts w:ascii="Arial" w:hAnsi="Arial" w:cs="Arial"/>
          <w:sz w:val="24"/>
          <w:szCs w:val="24"/>
        </w:rPr>
        <w:t xml:space="preserve">  </w:t>
      </w:r>
    </w:p>
    <w:p w:rsidR="00C93EA6" w:rsidRPr="000B15E8" w:rsidRDefault="00551AF4" w:rsidP="00551AF4">
      <w:pPr>
        <w:jc w:val="right"/>
        <w:rPr>
          <w:rFonts w:ascii="Arial" w:hAnsi="Arial" w:cs="Arial"/>
          <w:sz w:val="24"/>
          <w:szCs w:val="24"/>
        </w:rPr>
      </w:pPr>
      <w:r w:rsidRPr="000B15E8">
        <w:rPr>
          <w:rFonts w:ascii="Arial" w:hAnsi="Arial" w:cs="Arial"/>
          <w:sz w:val="24"/>
          <w:szCs w:val="24"/>
        </w:rPr>
        <w:t>Горшеченского района Курской</w:t>
      </w:r>
      <w:r w:rsidR="007F2A8A" w:rsidRPr="000B15E8">
        <w:rPr>
          <w:rFonts w:ascii="Arial" w:hAnsi="Arial" w:cs="Arial"/>
          <w:sz w:val="24"/>
          <w:szCs w:val="24"/>
        </w:rPr>
        <w:t xml:space="preserve"> </w:t>
      </w:r>
      <w:r w:rsidRPr="000B15E8">
        <w:rPr>
          <w:rFonts w:ascii="Arial" w:hAnsi="Arial" w:cs="Arial"/>
          <w:sz w:val="24"/>
          <w:szCs w:val="24"/>
        </w:rPr>
        <w:t>области</w:t>
      </w:r>
    </w:p>
    <w:p w:rsidR="00C93EA6" w:rsidRPr="000B15E8" w:rsidRDefault="00284C3C" w:rsidP="00C93EA6">
      <w:pPr>
        <w:jc w:val="right"/>
        <w:rPr>
          <w:rFonts w:ascii="Arial" w:hAnsi="Arial" w:cs="Arial"/>
          <w:sz w:val="24"/>
          <w:szCs w:val="24"/>
        </w:rPr>
      </w:pPr>
      <w:r w:rsidRPr="000B15E8">
        <w:rPr>
          <w:rFonts w:ascii="Arial" w:hAnsi="Arial" w:cs="Arial"/>
          <w:sz w:val="24"/>
          <w:szCs w:val="24"/>
        </w:rPr>
        <w:t>о</w:t>
      </w:r>
      <w:r w:rsidR="00C93EA6" w:rsidRPr="000B15E8">
        <w:rPr>
          <w:rFonts w:ascii="Arial" w:hAnsi="Arial" w:cs="Arial"/>
          <w:sz w:val="24"/>
          <w:szCs w:val="24"/>
        </w:rPr>
        <w:t>т</w:t>
      </w:r>
      <w:r w:rsidRPr="000B15E8">
        <w:rPr>
          <w:rFonts w:ascii="Arial" w:hAnsi="Arial" w:cs="Arial"/>
          <w:sz w:val="24"/>
          <w:szCs w:val="24"/>
        </w:rPr>
        <w:t xml:space="preserve">  </w:t>
      </w:r>
      <w:r w:rsidR="00AD5C6B" w:rsidRPr="000B15E8">
        <w:rPr>
          <w:rFonts w:ascii="Arial" w:hAnsi="Arial" w:cs="Arial"/>
          <w:sz w:val="24"/>
          <w:szCs w:val="24"/>
        </w:rPr>
        <w:t xml:space="preserve">26.01.2021г. </w:t>
      </w:r>
      <w:r w:rsidR="00C93EA6" w:rsidRPr="000B15E8">
        <w:rPr>
          <w:rFonts w:ascii="Arial" w:hAnsi="Arial" w:cs="Arial"/>
          <w:sz w:val="24"/>
          <w:szCs w:val="24"/>
        </w:rPr>
        <w:t>№</w:t>
      </w:r>
      <w:r w:rsidR="002F79DD">
        <w:rPr>
          <w:rFonts w:ascii="Arial" w:hAnsi="Arial" w:cs="Arial"/>
          <w:sz w:val="24"/>
          <w:szCs w:val="24"/>
        </w:rPr>
        <w:t xml:space="preserve"> 2</w:t>
      </w:r>
    </w:p>
    <w:p w:rsidR="007F2A8A" w:rsidRPr="000B15E8" w:rsidRDefault="00DF5B39" w:rsidP="00DF5B39">
      <w:pPr>
        <w:widowControl/>
        <w:jc w:val="right"/>
        <w:rPr>
          <w:rFonts w:ascii="Arial" w:hAnsi="Arial" w:cs="Arial"/>
          <w:snapToGrid/>
          <w:sz w:val="24"/>
          <w:szCs w:val="24"/>
        </w:rPr>
      </w:pPr>
      <w:proofErr w:type="gramStart"/>
      <w:r w:rsidRPr="000B15E8">
        <w:rPr>
          <w:rFonts w:ascii="Arial" w:hAnsi="Arial" w:cs="Arial"/>
          <w:snapToGrid/>
          <w:sz w:val="24"/>
          <w:szCs w:val="24"/>
        </w:rPr>
        <w:t xml:space="preserve">(в редакции </w:t>
      </w:r>
      <w:r w:rsidR="00551AF4" w:rsidRPr="000B15E8">
        <w:rPr>
          <w:rFonts w:ascii="Arial" w:hAnsi="Arial" w:cs="Arial"/>
          <w:snapToGrid/>
          <w:sz w:val="24"/>
          <w:szCs w:val="24"/>
        </w:rPr>
        <w:t>Постановления Администрации</w:t>
      </w:r>
      <w:r w:rsidR="007F2A8A" w:rsidRPr="000B15E8">
        <w:rPr>
          <w:rFonts w:ascii="Arial" w:hAnsi="Arial" w:cs="Arial"/>
          <w:snapToGrid/>
          <w:sz w:val="24"/>
          <w:szCs w:val="24"/>
        </w:rPr>
        <w:t xml:space="preserve"> </w:t>
      </w:r>
      <w:proofErr w:type="gramEnd"/>
    </w:p>
    <w:p w:rsidR="00551AF4" w:rsidRPr="000B15E8" w:rsidRDefault="002F79DD" w:rsidP="00DF5B39">
      <w:pPr>
        <w:widowControl/>
        <w:jc w:val="right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snapToGrid/>
          <w:sz w:val="24"/>
          <w:szCs w:val="24"/>
        </w:rPr>
        <w:t>Богатыревского</w:t>
      </w:r>
      <w:r w:rsidR="007F2A8A" w:rsidRPr="000B15E8">
        <w:rPr>
          <w:rFonts w:ascii="Arial" w:hAnsi="Arial" w:cs="Arial"/>
          <w:snapToGrid/>
          <w:sz w:val="24"/>
          <w:szCs w:val="24"/>
        </w:rPr>
        <w:t xml:space="preserve"> сельсовета</w:t>
      </w:r>
      <w:r w:rsidR="00551AF4" w:rsidRPr="000B15E8">
        <w:rPr>
          <w:rFonts w:ascii="Arial" w:hAnsi="Arial" w:cs="Arial"/>
          <w:snapToGrid/>
          <w:sz w:val="24"/>
          <w:szCs w:val="24"/>
        </w:rPr>
        <w:t xml:space="preserve"> </w:t>
      </w:r>
    </w:p>
    <w:p w:rsidR="00551AF4" w:rsidRPr="000B15E8" w:rsidRDefault="00551AF4" w:rsidP="00DF5B39">
      <w:pPr>
        <w:widowControl/>
        <w:jc w:val="right"/>
        <w:rPr>
          <w:rFonts w:ascii="Arial" w:hAnsi="Arial" w:cs="Arial"/>
          <w:snapToGrid/>
          <w:sz w:val="24"/>
          <w:szCs w:val="24"/>
        </w:rPr>
      </w:pPr>
      <w:r w:rsidRPr="000B15E8">
        <w:rPr>
          <w:rFonts w:ascii="Arial" w:hAnsi="Arial" w:cs="Arial"/>
          <w:snapToGrid/>
          <w:sz w:val="24"/>
          <w:szCs w:val="24"/>
        </w:rPr>
        <w:t xml:space="preserve">Горшеченского района Курской области </w:t>
      </w:r>
    </w:p>
    <w:p w:rsidR="00DF5B39" w:rsidRPr="000B15E8" w:rsidRDefault="00DF5B39" w:rsidP="00DF5B39">
      <w:pPr>
        <w:widowControl/>
        <w:jc w:val="right"/>
        <w:rPr>
          <w:rFonts w:ascii="Arial" w:hAnsi="Arial" w:cs="Arial"/>
          <w:snapToGrid/>
          <w:sz w:val="24"/>
          <w:szCs w:val="24"/>
        </w:rPr>
      </w:pPr>
      <w:r w:rsidRPr="000B15E8">
        <w:rPr>
          <w:rFonts w:ascii="Arial" w:hAnsi="Arial" w:cs="Arial"/>
          <w:snapToGrid/>
          <w:sz w:val="24"/>
          <w:szCs w:val="24"/>
        </w:rPr>
        <w:t xml:space="preserve"> от </w:t>
      </w:r>
      <w:r w:rsidR="002F79DD">
        <w:rPr>
          <w:rFonts w:ascii="Arial" w:hAnsi="Arial" w:cs="Arial"/>
          <w:snapToGrid/>
          <w:sz w:val="24"/>
          <w:szCs w:val="24"/>
        </w:rPr>
        <w:t>08.07.2019</w:t>
      </w:r>
      <w:r w:rsidR="00551AF4" w:rsidRPr="000B15E8">
        <w:rPr>
          <w:rFonts w:ascii="Arial" w:hAnsi="Arial" w:cs="Arial"/>
          <w:snapToGrid/>
          <w:sz w:val="24"/>
          <w:szCs w:val="24"/>
        </w:rPr>
        <w:t xml:space="preserve">г. </w:t>
      </w:r>
      <w:r w:rsidRPr="000B15E8">
        <w:rPr>
          <w:rFonts w:ascii="Arial" w:hAnsi="Arial" w:cs="Arial"/>
          <w:snapToGrid/>
          <w:sz w:val="24"/>
          <w:szCs w:val="24"/>
        </w:rPr>
        <w:t xml:space="preserve"> №</w:t>
      </w:r>
      <w:r w:rsidR="002F79DD">
        <w:rPr>
          <w:rFonts w:ascii="Arial" w:hAnsi="Arial" w:cs="Arial"/>
          <w:snapToGrid/>
          <w:sz w:val="24"/>
          <w:szCs w:val="24"/>
        </w:rPr>
        <w:t xml:space="preserve"> 28</w:t>
      </w:r>
      <w:r w:rsidRPr="000B15E8">
        <w:rPr>
          <w:rFonts w:ascii="Arial" w:hAnsi="Arial" w:cs="Arial"/>
          <w:snapToGrid/>
          <w:sz w:val="24"/>
          <w:szCs w:val="24"/>
        </w:rPr>
        <w:t>)</w:t>
      </w:r>
    </w:p>
    <w:p w:rsidR="00C93EA6" w:rsidRPr="000B15E8" w:rsidRDefault="00C93EA6" w:rsidP="00C93EA6">
      <w:pPr>
        <w:jc w:val="center"/>
        <w:rPr>
          <w:rFonts w:ascii="Arial" w:hAnsi="Arial" w:cs="Arial"/>
          <w:bCs/>
          <w:sz w:val="24"/>
          <w:szCs w:val="24"/>
        </w:rPr>
      </w:pPr>
    </w:p>
    <w:p w:rsidR="00284C3C" w:rsidRPr="000B15E8" w:rsidRDefault="00C93EA6" w:rsidP="00551611">
      <w:pPr>
        <w:widowControl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B15E8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551611" w:rsidRPr="000B15E8" w:rsidRDefault="00C93EA6" w:rsidP="00284C3C">
      <w:pPr>
        <w:widowControl/>
        <w:spacing w:line="276" w:lineRule="auto"/>
        <w:jc w:val="both"/>
        <w:rPr>
          <w:rFonts w:ascii="Arial" w:eastAsiaTheme="minorHAnsi" w:hAnsi="Arial" w:cs="Arial"/>
          <w:b/>
          <w:snapToGrid/>
          <w:sz w:val="24"/>
          <w:szCs w:val="24"/>
          <w:lang w:eastAsia="en-US"/>
        </w:rPr>
      </w:pPr>
      <w:proofErr w:type="gramStart"/>
      <w:r w:rsidRPr="000B15E8">
        <w:rPr>
          <w:rFonts w:ascii="Arial" w:hAnsi="Arial" w:cs="Arial"/>
          <w:b/>
          <w:sz w:val="24"/>
          <w:szCs w:val="24"/>
        </w:rPr>
        <w:t xml:space="preserve">формирования, ведения, </w:t>
      </w:r>
      <w:r w:rsidRPr="000B15E8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ежегодного дополнения и опубликования </w:t>
      </w:r>
      <w:r w:rsidRPr="000B15E8">
        <w:rPr>
          <w:rFonts w:ascii="Arial" w:hAnsi="Arial" w:cs="Arial"/>
          <w:b/>
          <w:sz w:val="24"/>
          <w:szCs w:val="24"/>
        </w:rPr>
        <w:t>перечня муниципа</w:t>
      </w:r>
      <w:r w:rsidR="007F2A8A" w:rsidRPr="000B15E8">
        <w:rPr>
          <w:rFonts w:ascii="Arial" w:hAnsi="Arial" w:cs="Arial"/>
          <w:b/>
          <w:sz w:val="24"/>
          <w:szCs w:val="24"/>
        </w:rPr>
        <w:t>льного имущества муниципального образования «</w:t>
      </w:r>
      <w:proofErr w:type="spellStart"/>
      <w:r w:rsidR="004E3C6E">
        <w:rPr>
          <w:rFonts w:ascii="Arial" w:hAnsi="Arial" w:cs="Arial"/>
          <w:b/>
          <w:sz w:val="24"/>
          <w:szCs w:val="24"/>
        </w:rPr>
        <w:t>Богатыревский</w:t>
      </w:r>
      <w:proofErr w:type="spellEnd"/>
      <w:r w:rsidR="007F2A8A" w:rsidRPr="000B15E8">
        <w:rPr>
          <w:rFonts w:ascii="Arial" w:hAnsi="Arial" w:cs="Arial"/>
          <w:b/>
          <w:sz w:val="24"/>
          <w:szCs w:val="24"/>
        </w:rPr>
        <w:t xml:space="preserve"> сельсовет»</w:t>
      </w:r>
      <w:r w:rsidR="009758DC" w:rsidRPr="000B15E8">
        <w:rPr>
          <w:rFonts w:ascii="Arial" w:hAnsi="Arial" w:cs="Arial"/>
          <w:b/>
          <w:sz w:val="24"/>
          <w:szCs w:val="24"/>
        </w:rPr>
        <w:t xml:space="preserve"> </w:t>
      </w:r>
      <w:r w:rsidR="007F2A8A" w:rsidRPr="000B15E8">
        <w:rPr>
          <w:rFonts w:ascii="Arial" w:hAnsi="Arial" w:cs="Arial"/>
          <w:b/>
          <w:sz w:val="24"/>
          <w:szCs w:val="24"/>
        </w:rPr>
        <w:t xml:space="preserve">Горшеченского района </w:t>
      </w:r>
      <w:r w:rsidRPr="000B15E8">
        <w:rPr>
          <w:rFonts w:ascii="Arial" w:hAnsi="Arial" w:cs="Arial"/>
          <w:b/>
          <w:sz w:val="24"/>
          <w:szCs w:val="24"/>
        </w:rPr>
        <w:t xml:space="preserve">Курской области, предназначенного для </w:t>
      </w:r>
      <w:r w:rsidRPr="000B15E8">
        <w:rPr>
          <w:rFonts w:ascii="Arial" w:eastAsia="Calibri" w:hAnsi="Arial" w:cs="Arial"/>
          <w:b/>
          <w:snapToGrid/>
          <w:sz w:val="24"/>
          <w:szCs w:val="24"/>
          <w:lang w:eastAsia="en-US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51611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, </w:t>
      </w:r>
      <w:r w:rsidR="00551611" w:rsidRPr="000B15E8">
        <w:rPr>
          <w:rFonts w:ascii="Arial" w:eastAsiaTheme="minorHAnsi" w:hAnsi="Arial" w:cs="Arial"/>
          <w:b/>
          <w:snapToGrid/>
          <w:sz w:val="24"/>
          <w:szCs w:val="24"/>
          <w:lang w:eastAsia="en-US"/>
        </w:rPr>
        <w:t xml:space="preserve">физическим лицам (лицу), не являющимся индивидуальными предпринимателями и применяющим специальный налоговый </w:t>
      </w:r>
      <w:hyperlink r:id="rId8" w:history="1">
        <w:r w:rsidR="00551611" w:rsidRPr="000B15E8">
          <w:rPr>
            <w:rFonts w:ascii="Arial" w:eastAsiaTheme="minorHAnsi" w:hAnsi="Arial" w:cs="Arial"/>
            <w:b/>
            <w:snapToGrid/>
            <w:sz w:val="24"/>
            <w:szCs w:val="24"/>
            <w:lang w:eastAsia="en-US"/>
          </w:rPr>
          <w:t>режим</w:t>
        </w:r>
      </w:hyperlink>
      <w:r w:rsidR="00551611" w:rsidRPr="000B15E8">
        <w:rPr>
          <w:rFonts w:ascii="Arial" w:eastAsiaTheme="minorHAnsi" w:hAnsi="Arial" w:cs="Arial"/>
          <w:b/>
          <w:snapToGrid/>
          <w:sz w:val="24"/>
          <w:szCs w:val="24"/>
          <w:lang w:eastAsia="en-US"/>
        </w:rPr>
        <w:t xml:space="preserve"> «Налог на профессиональный доход»</w:t>
      </w:r>
      <w:proofErr w:type="gramEnd"/>
    </w:p>
    <w:p w:rsidR="00551611" w:rsidRPr="000B15E8" w:rsidRDefault="00551611" w:rsidP="00551611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C93EA6" w:rsidRPr="000B15E8" w:rsidRDefault="00C93EA6" w:rsidP="00C93EA6">
      <w:pPr>
        <w:widowControl/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b/>
          <w:snapToGrid/>
          <w:sz w:val="24"/>
          <w:szCs w:val="24"/>
          <w:lang w:eastAsia="en-US"/>
        </w:rPr>
        <w:t>1. Общие положения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C93EA6" w:rsidRPr="000B15E8" w:rsidRDefault="00C93EA6" w:rsidP="00D86C7A">
      <w:pPr>
        <w:widowControl/>
        <w:spacing w:line="276" w:lineRule="auto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proofErr w:type="gramStart"/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муниципального </w:t>
      </w:r>
      <w:r w:rsidR="007F2A8A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образования</w:t>
      </w:r>
      <w:r w:rsidR="009758DC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«</w:t>
      </w:r>
      <w:proofErr w:type="spellStart"/>
      <w:r w:rsidR="004E3C6E">
        <w:rPr>
          <w:rFonts w:ascii="Arial" w:eastAsia="Calibri" w:hAnsi="Arial" w:cs="Arial"/>
          <w:snapToGrid/>
          <w:sz w:val="24"/>
          <w:szCs w:val="24"/>
          <w:lang w:eastAsia="en-US"/>
        </w:rPr>
        <w:t>Богатыревский</w:t>
      </w:r>
      <w:proofErr w:type="spellEnd"/>
      <w:r w:rsidR="007F2A8A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сельсовет» Горшеченского района 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Курской области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D86C7A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и среднего предпринимательства</w:t>
      </w:r>
      <w:r w:rsidR="00D86C7A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, физическим лицам (лицу), не являющимся индивидуальными предпринимателями и применяющим специальный налоговый </w:t>
      </w:r>
      <w:hyperlink r:id="rId9" w:history="1">
        <w:r w:rsidR="00D86C7A" w:rsidRPr="000B15E8">
          <w:rPr>
            <w:rFonts w:ascii="Arial" w:eastAsiaTheme="minorHAnsi" w:hAnsi="Arial" w:cs="Arial"/>
            <w:snapToGrid/>
            <w:sz w:val="24"/>
            <w:szCs w:val="24"/>
            <w:lang w:eastAsia="en-US"/>
          </w:rPr>
          <w:t>режим</w:t>
        </w:r>
      </w:hyperlink>
      <w:r w:rsidR="00D86C7A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«Налог на профессиональный доход</w:t>
      </w:r>
      <w:proofErr w:type="gramEnd"/>
      <w:r w:rsidR="00D86C7A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>»</w:t>
      </w:r>
      <w:r w:rsidR="00316EB0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 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(</w:t>
      </w:r>
      <w:proofErr w:type="gramStart"/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86C7A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>,</w:t>
      </w:r>
      <w:r w:rsidR="00316EB0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</w:t>
      </w:r>
      <w:r w:rsidR="00D86C7A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физическим лицам (лицу), не являющимся индивидуальными предпринимателями и применяющим специальный налоговый </w:t>
      </w:r>
      <w:hyperlink r:id="rId10" w:history="1">
        <w:r w:rsidR="00D86C7A" w:rsidRPr="000B15E8">
          <w:rPr>
            <w:rFonts w:ascii="Arial" w:eastAsiaTheme="minorHAnsi" w:hAnsi="Arial" w:cs="Arial"/>
            <w:snapToGrid/>
            <w:sz w:val="24"/>
            <w:szCs w:val="24"/>
            <w:lang w:eastAsia="en-US"/>
          </w:rPr>
          <w:t>режим</w:t>
        </w:r>
      </w:hyperlink>
      <w:r w:rsidR="00D86C7A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«Налог на профессиональный доход»</w:t>
      </w:r>
      <w:r w:rsidR="00316EB0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(далее – организации</w:t>
      </w:r>
      <w:proofErr w:type="gramEnd"/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инфраструктуры поддержки).</w:t>
      </w:r>
    </w:p>
    <w:p w:rsidR="004D176A" w:rsidRPr="000B15E8" w:rsidRDefault="004D176A" w:rsidP="00D86C7A">
      <w:pPr>
        <w:widowControl/>
        <w:spacing w:line="276" w:lineRule="auto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C93EA6" w:rsidRPr="000B15E8" w:rsidRDefault="00C93EA6" w:rsidP="00C93EA6">
      <w:pPr>
        <w:widowControl/>
        <w:autoSpaceDE w:val="0"/>
        <w:autoSpaceDN w:val="0"/>
        <w:adjustRightInd w:val="0"/>
        <w:contextualSpacing/>
        <w:jc w:val="center"/>
        <w:outlineLvl w:val="0"/>
        <w:rPr>
          <w:rFonts w:ascii="Arial" w:eastAsia="Calibri" w:hAnsi="Arial" w:cs="Arial"/>
          <w:b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b/>
          <w:snapToGrid/>
          <w:sz w:val="24"/>
          <w:szCs w:val="24"/>
          <w:lang w:eastAsia="en-US"/>
        </w:rPr>
        <w:t>2. Цели создания и основные принципы формирования, ведения, ежегодного дополнения и опубликования Перечня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C93EA6" w:rsidRPr="000B15E8" w:rsidRDefault="00C93EA6" w:rsidP="004D176A">
      <w:pPr>
        <w:widowControl/>
        <w:spacing w:line="276" w:lineRule="auto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2.1.В Перечне содержатся сведения о муниципальном имуществе муниципального </w:t>
      </w:r>
      <w:r w:rsidR="007F2A8A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образования</w:t>
      </w:r>
      <w:r w:rsidR="009758DC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«</w:t>
      </w:r>
      <w:proofErr w:type="spellStart"/>
      <w:r w:rsidR="004E3C6E">
        <w:rPr>
          <w:rFonts w:ascii="Arial" w:eastAsia="Calibri" w:hAnsi="Arial" w:cs="Arial"/>
          <w:snapToGrid/>
          <w:sz w:val="24"/>
          <w:szCs w:val="24"/>
          <w:lang w:eastAsia="en-US"/>
        </w:rPr>
        <w:t>Богатыревский</w:t>
      </w:r>
      <w:proofErr w:type="spellEnd"/>
      <w:r w:rsidR="007F2A8A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сельсовет» Горшеченского</w:t>
      </w:r>
      <w:r w:rsidR="009758DC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</w:t>
      </w:r>
      <w:proofErr w:type="gramStart"/>
      <w:r w:rsidR="009758DC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lastRenderedPageBreak/>
        <w:t>район</w:t>
      </w:r>
      <w:r w:rsidR="007F2A8A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а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 Курской области, свободном от прав третьих лиц (</w:t>
      </w:r>
      <w:r w:rsidRPr="000B15E8">
        <w:rPr>
          <w:rFonts w:ascii="Arial" w:eastAsia="Calibri" w:hAnsi="Arial" w:cs="Arial"/>
          <w:bCs/>
          <w:snapToGrid/>
          <w:sz w:val="24"/>
          <w:szCs w:val="24"/>
          <w:lang w:eastAsia="en-US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(в том числе по</w:t>
      </w:r>
      <w:proofErr w:type="gramEnd"/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</w:t>
      </w:r>
      <w:proofErr w:type="gramStart"/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льготным ставкам арендной платы) субъектам малого и среднего предпринимательства и организациям инфраструктуры поддержки</w:t>
      </w:r>
      <w:r w:rsidR="009564B9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, физическим лицам (лицу), не являющимся индивидуальными предпринимателями и применяющим специальный налоговый </w:t>
      </w:r>
      <w:hyperlink r:id="rId11" w:history="1">
        <w:r w:rsidR="009564B9" w:rsidRPr="000B15E8">
          <w:rPr>
            <w:rFonts w:ascii="Arial" w:eastAsiaTheme="minorHAnsi" w:hAnsi="Arial" w:cs="Arial"/>
            <w:snapToGrid/>
            <w:sz w:val="24"/>
            <w:szCs w:val="24"/>
            <w:lang w:eastAsia="en-US"/>
          </w:rPr>
          <w:t>режим</w:t>
        </w:r>
      </w:hyperlink>
      <w:r w:rsidR="009564B9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«Налог на профессиональный доход»</w:t>
      </w:r>
      <w:r w:rsidR="004D176A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>,</w:t>
      </w:r>
      <w:r w:rsidR="00316EB0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 159-ФЗ «Об особенностях отчуждения недвижимого имущества, находящегося в государственной собственности субъектов</w:t>
      </w:r>
      <w:proofErr w:type="gramEnd"/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2.2. Формирование Перечня осуществляется в целях:</w:t>
      </w:r>
    </w:p>
    <w:p w:rsidR="009564B9" w:rsidRPr="000B15E8" w:rsidRDefault="00C93EA6" w:rsidP="009564B9">
      <w:pPr>
        <w:widowControl/>
        <w:spacing w:line="276" w:lineRule="auto"/>
        <w:jc w:val="center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</w:t>
      </w:r>
      <w:r w:rsidR="009564B9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, физическим лицам (лицу), не являющимся индивидуальными предпринимателями и применяющим специальный налоговый </w:t>
      </w:r>
      <w:hyperlink r:id="rId12" w:history="1">
        <w:r w:rsidR="009564B9" w:rsidRPr="000B15E8">
          <w:rPr>
            <w:rFonts w:ascii="Arial" w:eastAsiaTheme="minorHAnsi" w:hAnsi="Arial" w:cs="Arial"/>
            <w:snapToGrid/>
            <w:sz w:val="24"/>
            <w:szCs w:val="24"/>
            <w:lang w:eastAsia="en-US"/>
          </w:rPr>
          <w:t>режим</w:t>
        </w:r>
      </w:hyperlink>
      <w:r w:rsidR="009564B9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«Налог на профессиональный доход»</w:t>
      </w:r>
      <w:r w:rsidR="00A65EB3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>.</w:t>
      </w:r>
    </w:p>
    <w:p w:rsidR="00C93EA6" w:rsidRPr="000B15E8" w:rsidRDefault="00C93EA6" w:rsidP="004D176A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2.2.2. Предоставления имущества, принадлежащего на праве собственности муниципального </w:t>
      </w:r>
      <w:r w:rsidR="007F2A8A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образования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«</w:t>
      </w:r>
      <w:proofErr w:type="spellStart"/>
      <w:r w:rsidR="004E3C6E">
        <w:rPr>
          <w:rFonts w:ascii="Arial" w:eastAsia="Calibri" w:hAnsi="Arial" w:cs="Arial"/>
          <w:snapToGrid/>
          <w:sz w:val="24"/>
          <w:szCs w:val="24"/>
          <w:lang w:eastAsia="en-US"/>
        </w:rPr>
        <w:t>Богатыревский</w:t>
      </w:r>
      <w:proofErr w:type="spellEnd"/>
      <w:r w:rsidR="007F2A8A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сельсовет» Горшеченского</w:t>
      </w:r>
      <w:r w:rsidR="00316EB0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район</w:t>
      </w:r>
      <w:r w:rsidR="007F2A8A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а 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Курской области  во владение и (или) пользование на долгосрочной основе (в том числе </w:t>
      </w:r>
      <w:proofErr w:type="spellStart"/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возмездно</w:t>
      </w:r>
      <w:proofErr w:type="spellEnd"/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2.2.3. Реализации полномочий органов местного самоуправления </w:t>
      </w:r>
      <w:r w:rsidR="00316EB0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Горшеченского района</w:t>
      </w:r>
      <w:r w:rsidR="00151B73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в сфере оказания имущественной поддержки субъектам малого и среднего предпринимательства</w:t>
      </w:r>
      <w:r w:rsidR="00A65EB3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,</w:t>
      </w:r>
      <w:r w:rsidR="00A65EB3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физическим лицам (лицу), не являющимся индивидуальными предпринимателями и применяющим специальный налоговый </w:t>
      </w:r>
      <w:hyperlink r:id="rId13" w:history="1">
        <w:r w:rsidR="00A65EB3" w:rsidRPr="000B15E8">
          <w:rPr>
            <w:rFonts w:ascii="Arial" w:eastAsiaTheme="minorHAnsi" w:hAnsi="Arial" w:cs="Arial"/>
            <w:snapToGrid/>
            <w:sz w:val="24"/>
            <w:szCs w:val="24"/>
            <w:lang w:eastAsia="en-US"/>
          </w:rPr>
          <w:t>режим</w:t>
        </w:r>
      </w:hyperlink>
      <w:r w:rsidR="00A65EB3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«Налог на профессиональный доход».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i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2.2.4. Повышения эффективности управления муниципальным имуществом, находящимся в собственности муниципального </w:t>
      </w:r>
      <w:r w:rsidR="007F2A8A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образования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«</w:t>
      </w:r>
      <w:proofErr w:type="spellStart"/>
      <w:r w:rsidR="004E3C6E">
        <w:rPr>
          <w:rFonts w:ascii="Arial" w:eastAsia="Calibri" w:hAnsi="Arial" w:cs="Arial"/>
          <w:snapToGrid/>
          <w:sz w:val="24"/>
          <w:szCs w:val="24"/>
          <w:lang w:eastAsia="en-US"/>
        </w:rPr>
        <w:t>Богатыревский</w:t>
      </w:r>
      <w:proofErr w:type="spellEnd"/>
      <w:r w:rsidR="007F2A8A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сельсовет» Горшеченского</w:t>
      </w:r>
      <w:r w:rsidR="00316EB0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район</w:t>
      </w:r>
      <w:r w:rsidR="007F2A8A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а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 Курской области, стимулирования развития малого и среднего предпринимательства на территории</w:t>
      </w:r>
      <w:r w:rsidR="007F2A8A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</w:t>
      </w:r>
      <w:r w:rsidR="002F79DD">
        <w:rPr>
          <w:rFonts w:ascii="Arial" w:eastAsia="Calibri" w:hAnsi="Arial" w:cs="Arial"/>
          <w:snapToGrid/>
          <w:sz w:val="24"/>
          <w:szCs w:val="24"/>
          <w:lang w:eastAsia="en-US"/>
        </w:rPr>
        <w:t>Богатыревского</w:t>
      </w:r>
      <w:r w:rsidR="007F2A8A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сельсовета Г</w:t>
      </w:r>
      <w:r w:rsidR="00316EB0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оршеченского района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Курской области</w:t>
      </w:r>
      <w:r w:rsidRPr="000B15E8">
        <w:rPr>
          <w:rFonts w:ascii="Arial" w:eastAsia="Calibri" w:hAnsi="Arial" w:cs="Arial"/>
          <w:i/>
          <w:snapToGrid/>
          <w:sz w:val="24"/>
          <w:szCs w:val="24"/>
          <w:lang w:eastAsia="en-US"/>
        </w:rPr>
        <w:t>.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2.3. Формирование и ведение Перечня основывается на следующих основных принципах:</w:t>
      </w:r>
    </w:p>
    <w:p w:rsidR="00C93EA6" w:rsidRPr="000B15E8" w:rsidRDefault="00C93EA6" w:rsidP="00C93EA6">
      <w:pPr>
        <w:widowControl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2.3.2. </w:t>
      </w:r>
      <w:proofErr w:type="gramStart"/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муниципального </w:t>
      </w:r>
      <w:r w:rsidR="00960FB1">
        <w:rPr>
          <w:rFonts w:ascii="Arial" w:eastAsia="Calibri" w:hAnsi="Arial" w:cs="Arial"/>
          <w:snapToGrid/>
          <w:sz w:val="24"/>
          <w:szCs w:val="24"/>
          <w:lang w:eastAsia="en-US"/>
        </w:rPr>
        <w:t>образования «</w:t>
      </w:r>
      <w:proofErr w:type="spellStart"/>
      <w:r w:rsidR="004E3C6E">
        <w:rPr>
          <w:rFonts w:ascii="Arial" w:eastAsia="Calibri" w:hAnsi="Arial" w:cs="Arial"/>
          <w:snapToGrid/>
          <w:sz w:val="24"/>
          <w:szCs w:val="24"/>
          <w:lang w:eastAsia="en-US"/>
        </w:rPr>
        <w:t>Богатыревский</w:t>
      </w:r>
      <w:proofErr w:type="spellEnd"/>
      <w:r w:rsidR="00960FB1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</w:t>
      </w:r>
      <w:r w:rsidR="00960FB1">
        <w:rPr>
          <w:rFonts w:ascii="Arial" w:eastAsia="Calibri" w:hAnsi="Arial" w:cs="Arial"/>
          <w:snapToGrid/>
          <w:sz w:val="24"/>
          <w:szCs w:val="24"/>
          <w:lang w:eastAsia="en-US"/>
        </w:rPr>
        <w:lastRenderedPageBreak/>
        <w:t xml:space="preserve">сельсовет» Горшеченского </w:t>
      </w:r>
      <w:r w:rsidR="00151B73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района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 Курской области по обеспечению взаимодействия исполнительных органов власти Курской области с территориальным органом </w:t>
      </w:r>
      <w:proofErr w:type="spellStart"/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Росимущества</w:t>
      </w:r>
      <w:proofErr w:type="spellEnd"/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в Курской области и органами местного самоуправления по вопросам оказания имущественной поддержки субъектам малого и среднего предпринимательства</w:t>
      </w:r>
      <w:r w:rsidR="00A65EB3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,</w:t>
      </w:r>
      <w:r w:rsidR="00A65EB3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физическим лицам</w:t>
      </w:r>
      <w:proofErr w:type="gramEnd"/>
      <w:r w:rsidR="00A65EB3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(</w:t>
      </w:r>
      <w:proofErr w:type="gramStart"/>
      <w:r w:rsidR="00A65EB3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>лицу), не</w:t>
      </w:r>
      <w:r w:rsidR="00B33939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</w:t>
      </w:r>
      <w:r w:rsidR="00A65EB3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являющимся индивидуальными предпринимателями и применяющим специальный налоговый </w:t>
      </w:r>
      <w:hyperlink r:id="rId14" w:history="1">
        <w:r w:rsidR="00A65EB3" w:rsidRPr="000B15E8">
          <w:rPr>
            <w:rFonts w:ascii="Arial" w:eastAsiaTheme="minorHAnsi" w:hAnsi="Arial" w:cs="Arial"/>
            <w:snapToGrid/>
            <w:sz w:val="24"/>
            <w:szCs w:val="24"/>
            <w:lang w:eastAsia="en-US"/>
          </w:rPr>
          <w:t>режим</w:t>
        </w:r>
      </w:hyperlink>
      <w:r w:rsidR="00A65EB3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«Налог на профессиональный доход».</w:t>
      </w:r>
      <w:proofErr w:type="gramEnd"/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C93EA6" w:rsidRPr="000B15E8" w:rsidRDefault="00C93EA6" w:rsidP="00C93EA6">
      <w:pPr>
        <w:widowControl/>
        <w:jc w:val="center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C93EA6" w:rsidRPr="000B15E8" w:rsidRDefault="00C93EA6" w:rsidP="00C93EA6">
      <w:pPr>
        <w:widowControl/>
        <w:jc w:val="center"/>
        <w:rPr>
          <w:rFonts w:ascii="Arial" w:eastAsia="Calibri" w:hAnsi="Arial" w:cs="Arial"/>
          <w:b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b/>
          <w:snapToGrid/>
          <w:sz w:val="24"/>
          <w:szCs w:val="24"/>
          <w:lang w:eastAsia="en-US"/>
        </w:rPr>
        <w:t>3. Формирование, ведение Перечня, внесение в него изменений, в том числе ежегодное дополнение Перечня</w:t>
      </w:r>
    </w:p>
    <w:p w:rsidR="00C93EA6" w:rsidRPr="000B15E8" w:rsidRDefault="00C93EA6" w:rsidP="00C93EA6">
      <w:pPr>
        <w:widowControl/>
        <w:jc w:val="center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bookmarkStart w:id="0" w:name="Par18"/>
      <w:bookmarkEnd w:id="0"/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3.1. Перечень, изменения и ежегодное дополнение в него утверждаются </w:t>
      </w:r>
      <w:r w:rsidR="00151B73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Постановлением Администрации</w:t>
      </w:r>
      <w:r w:rsidR="00316EB0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</w:t>
      </w:r>
      <w:r w:rsidR="002F79DD">
        <w:rPr>
          <w:rFonts w:ascii="Arial" w:eastAsia="Calibri" w:hAnsi="Arial" w:cs="Arial"/>
          <w:snapToGrid/>
          <w:sz w:val="24"/>
          <w:szCs w:val="24"/>
          <w:lang w:eastAsia="en-US"/>
        </w:rPr>
        <w:t>Богатыревского</w:t>
      </w:r>
      <w:r w:rsidR="00B33939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сельсовета </w:t>
      </w:r>
      <w:r w:rsidR="00316EB0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Горшеченского</w:t>
      </w:r>
      <w:r w:rsidR="00151B73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района Курской области.</w:t>
      </w:r>
    </w:p>
    <w:p w:rsidR="00C93EA6" w:rsidRPr="000B15E8" w:rsidRDefault="00273E95" w:rsidP="00273E95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0B15E8">
        <w:rPr>
          <w:rFonts w:ascii="Arial" w:eastAsia="Calibri" w:hAnsi="Arial" w:cs="Arial"/>
          <w:sz w:val="24"/>
          <w:szCs w:val="24"/>
        </w:rPr>
        <w:t xml:space="preserve">                    </w:t>
      </w:r>
      <w:r w:rsidR="00C93EA6" w:rsidRPr="000B15E8">
        <w:rPr>
          <w:rFonts w:ascii="Arial" w:eastAsia="Calibri" w:hAnsi="Arial" w:cs="Arial"/>
          <w:sz w:val="24"/>
          <w:szCs w:val="24"/>
        </w:rPr>
        <w:t>3.2. Формирование и ведение Перечня осуществляется</w:t>
      </w:r>
      <w:r w:rsidRPr="000B15E8">
        <w:rPr>
          <w:rFonts w:ascii="Arial" w:eastAsia="Calibri" w:hAnsi="Arial" w:cs="Arial"/>
          <w:sz w:val="24"/>
          <w:szCs w:val="24"/>
        </w:rPr>
        <w:t xml:space="preserve"> </w:t>
      </w:r>
      <w:r w:rsidRPr="000B15E8">
        <w:rPr>
          <w:rFonts w:ascii="Arial" w:hAnsi="Arial" w:cs="Arial"/>
          <w:sz w:val="24"/>
          <w:szCs w:val="24"/>
        </w:rPr>
        <w:t>управлением строительства, архитектуры, ЖКХ, земельных и имущественных правоотношений, охраны окружающей среды, транспорта и связи Администрации</w:t>
      </w:r>
      <w:r w:rsidR="00B33939" w:rsidRPr="000B15E8">
        <w:rPr>
          <w:rFonts w:ascii="Arial" w:hAnsi="Arial" w:cs="Arial"/>
          <w:sz w:val="24"/>
          <w:szCs w:val="24"/>
        </w:rPr>
        <w:t xml:space="preserve"> </w:t>
      </w:r>
      <w:r w:rsidR="002F79DD">
        <w:rPr>
          <w:rFonts w:ascii="Arial" w:hAnsi="Arial" w:cs="Arial"/>
          <w:sz w:val="24"/>
          <w:szCs w:val="24"/>
        </w:rPr>
        <w:t>Богатыревского</w:t>
      </w:r>
      <w:r w:rsidR="00B33939" w:rsidRPr="000B15E8">
        <w:rPr>
          <w:rFonts w:ascii="Arial" w:hAnsi="Arial" w:cs="Arial"/>
          <w:sz w:val="24"/>
          <w:szCs w:val="24"/>
        </w:rPr>
        <w:t xml:space="preserve"> сельсовета</w:t>
      </w:r>
      <w:r w:rsidRPr="000B15E8">
        <w:rPr>
          <w:rFonts w:ascii="Arial" w:hAnsi="Arial" w:cs="Arial"/>
          <w:sz w:val="24"/>
          <w:szCs w:val="24"/>
        </w:rPr>
        <w:t xml:space="preserve"> Горшеченского района Курской области</w:t>
      </w:r>
      <w:r w:rsidR="00C93EA6" w:rsidRPr="000B15E8">
        <w:rPr>
          <w:rFonts w:ascii="Arial" w:eastAsia="Calibri" w:hAnsi="Arial" w:cs="Arial"/>
          <w:sz w:val="24"/>
          <w:szCs w:val="24"/>
        </w:rPr>
        <w:t xml:space="preserve"> (далее –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3.3. В Перечень вносятся сведения об имуществе, соответствующем следующим критериям: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3.3.1. Имущество свободно от прав третьих лиц </w:t>
      </w:r>
      <w:r w:rsidRPr="000B15E8">
        <w:rPr>
          <w:rFonts w:ascii="Arial" w:eastAsia="Calibri" w:hAnsi="Arial" w:cs="Arial"/>
          <w:bCs/>
          <w:snapToGrid/>
          <w:sz w:val="24"/>
          <w:szCs w:val="24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;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3.3.3. Имущество не является объектом религиозного назначения;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3.3.4. Имущество не требует проведения капитального ремонта или реконструкции, не является объектом незавершенного строительства; 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3.3.5. </w:t>
      </w:r>
      <w:proofErr w:type="gramStart"/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№ 178-ФЗ «О приватизации государственного и муниципального имущества», а также в перечень имущества муниципального </w:t>
      </w:r>
      <w:r w:rsidR="00B33939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образования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«</w:t>
      </w:r>
      <w:proofErr w:type="spellStart"/>
      <w:r w:rsidR="004E3C6E">
        <w:rPr>
          <w:rFonts w:ascii="Arial" w:eastAsia="Calibri" w:hAnsi="Arial" w:cs="Arial"/>
          <w:snapToGrid/>
          <w:sz w:val="24"/>
          <w:szCs w:val="24"/>
          <w:lang w:eastAsia="en-US"/>
        </w:rPr>
        <w:t>Богатыревский</w:t>
      </w:r>
      <w:proofErr w:type="spellEnd"/>
      <w:r w:rsidR="00B33939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сельсовет» Горшеченского</w:t>
      </w:r>
      <w:r w:rsidR="00151B73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район</w:t>
      </w:r>
      <w:r w:rsidR="00B33939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а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  <w:proofErr w:type="gramEnd"/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3.3.6. Имущество не признано аварийным и подлежащим сносу;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3.3.9. Земельный участок не относится к земельным участкам, предусмотренным подпунктами 1 - 10, 13 - 15, 18 и 19 пункта 8 статьи 39</w:t>
      </w:r>
      <w:r w:rsidRPr="000B15E8">
        <w:rPr>
          <w:rFonts w:ascii="Arial" w:eastAsia="Calibri" w:hAnsi="Arial" w:cs="Arial"/>
          <w:snapToGrid/>
          <w:sz w:val="24"/>
          <w:szCs w:val="24"/>
          <w:vertAlign w:val="superscript"/>
          <w:lang w:eastAsia="en-US"/>
        </w:rPr>
        <w:t>11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lastRenderedPageBreak/>
        <w:t>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3.3.10. </w:t>
      </w:r>
      <w:proofErr w:type="gramStart"/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</w:t>
      </w:r>
      <w:r w:rsidR="007C3116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органа</w:t>
      </w:r>
      <w:r w:rsidR="00B33939" w:rsidRPr="000B15E8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7C3116" w:rsidRPr="000B15E8">
        <w:rPr>
          <w:rFonts w:ascii="Arial" w:hAnsi="Arial" w:cs="Arial"/>
          <w:sz w:val="24"/>
          <w:szCs w:val="24"/>
        </w:rPr>
        <w:t xml:space="preserve">  «</w:t>
      </w:r>
      <w:proofErr w:type="spellStart"/>
      <w:r w:rsidR="004E3C6E">
        <w:rPr>
          <w:rFonts w:ascii="Arial" w:hAnsi="Arial" w:cs="Arial"/>
          <w:sz w:val="24"/>
          <w:szCs w:val="24"/>
        </w:rPr>
        <w:t>Богатыревский</w:t>
      </w:r>
      <w:proofErr w:type="spellEnd"/>
      <w:r w:rsidR="00B33939" w:rsidRPr="000B15E8">
        <w:rPr>
          <w:rFonts w:ascii="Arial" w:hAnsi="Arial" w:cs="Arial"/>
          <w:sz w:val="24"/>
          <w:szCs w:val="24"/>
        </w:rPr>
        <w:t xml:space="preserve"> сельсовет» Горшеченского района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, уполномоченного на согласование сделки с соответствующим имуществом, на включение имущества в Перечень в целях предоставления такого имущества во</w:t>
      </w:r>
      <w:proofErr w:type="gramEnd"/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владение и (или) в пользование субъектам малого и среднего предпринимательства и организациям, образующим инфраструктуру поддержки</w:t>
      </w:r>
      <w:r w:rsidR="00A65EB3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,</w:t>
      </w:r>
      <w:r w:rsidR="00A65EB3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физическим лицам (лицу), не являющимся индивидуальными предпринимателями и применяющим специальный налоговый </w:t>
      </w:r>
      <w:hyperlink r:id="rId15" w:history="1">
        <w:r w:rsidR="00A65EB3" w:rsidRPr="000B15E8">
          <w:rPr>
            <w:rFonts w:ascii="Arial" w:eastAsiaTheme="minorHAnsi" w:hAnsi="Arial" w:cs="Arial"/>
            <w:snapToGrid/>
            <w:sz w:val="24"/>
            <w:szCs w:val="24"/>
            <w:lang w:eastAsia="en-US"/>
          </w:rPr>
          <w:t>режим</w:t>
        </w:r>
      </w:hyperlink>
      <w:r w:rsidR="00A65EB3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«Налог на профессиональный доход»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;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3.3.11. </w:t>
      </w:r>
      <w:proofErr w:type="gramStart"/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3.5. Сведения об имуществе группируются в Перечне по населенным пунктам муниципального </w:t>
      </w:r>
      <w:r w:rsidR="00B33939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образования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«</w:t>
      </w:r>
      <w:proofErr w:type="spellStart"/>
      <w:r w:rsidR="004E3C6E">
        <w:rPr>
          <w:rFonts w:ascii="Arial" w:eastAsia="Calibri" w:hAnsi="Arial" w:cs="Arial"/>
          <w:snapToGrid/>
          <w:sz w:val="24"/>
          <w:szCs w:val="24"/>
          <w:lang w:eastAsia="en-US"/>
        </w:rPr>
        <w:t>Богатыревский</w:t>
      </w:r>
      <w:proofErr w:type="spellEnd"/>
      <w:r w:rsidR="00B33939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сельсовет» Горшеченского</w:t>
      </w:r>
      <w:r w:rsidR="00316EB0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</w:t>
      </w:r>
      <w:r w:rsidR="00EF6574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район</w:t>
      </w:r>
      <w:r w:rsidR="00B33939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а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, на территории которых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 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3.6. Внесение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  </w:t>
      </w:r>
      <w:r w:rsidR="00EF6574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уполномоченного органа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по его инициативе или на основании предложений </w:t>
      </w:r>
      <w:r w:rsidR="00960FB1">
        <w:rPr>
          <w:rFonts w:ascii="Arial" w:eastAsia="Calibri" w:hAnsi="Arial" w:cs="Arial"/>
          <w:snapToGrid/>
          <w:sz w:val="24"/>
          <w:szCs w:val="24"/>
          <w:lang w:eastAsia="en-US"/>
        </w:rPr>
        <w:t>муниципального образования «</w:t>
      </w:r>
      <w:proofErr w:type="spellStart"/>
      <w:r w:rsidR="004E3C6E">
        <w:rPr>
          <w:rFonts w:ascii="Arial" w:eastAsia="Calibri" w:hAnsi="Arial" w:cs="Arial"/>
          <w:snapToGrid/>
          <w:sz w:val="24"/>
          <w:szCs w:val="24"/>
          <w:lang w:eastAsia="en-US"/>
        </w:rPr>
        <w:t>Богатыревский</w:t>
      </w:r>
      <w:proofErr w:type="spellEnd"/>
      <w:r w:rsidR="00960FB1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сельсовет» Горшеченского района</w:t>
      </w:r>
      <w:proofErr w:type="gramStart"/>
      <w:r w:rsidR="00960FB1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,</w:t>
      </w:r>
      <w:proofErr w:type="gramEnd"/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</w:t>
      </w:r>
      <w:r w:rsidR="00960FB1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по обеспечению взаимодействия исполнительных органов власти Курской области с территориальным органом </w:t>
      </w:r>
      <w:proofErr w:type="spellStart"/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Росимущества</w:t>
      </w:r>
      <w:proofErr w:type="spellEnd"/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в Курской области и органами местного самоуправления по вопросам оказания имущественной поддержки субъектам малого и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  <w:bookmarkStart w:id="1" w:name="Par1"/>
      <w:bookmarkEnd w:id="1"/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</w:t>
      </w:r>
      <w:proofErr w:type="gramStart"/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с даты внесения</w:t>
      </w:r>
      <w:proofErr w:type="gramEnd"/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соответствующих изменений в реестр муниципального имущества муниципального </w:t>
      </w:r>
      <w:r w:rsidR="00BF43AB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образования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«</w:t>
      </w:r>
      <w:r w:rsidR="00BF43AB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</w:t>
      </w:r>
      <w:proofErr w:type="spellStart"/>
      <w:r w:rsidR="004E3C6E">
        <w:rPr>
          <w:rFonts w:ascii="Arial" w:eastAsia="Calibri" w:hAnsi="Arial" w:cs="Arial"/>
          <w:snapToGrid/>
          <w:sz w:val="24"/>
          <w:szCs w:val="24"/>
          <w:lang w:eastAsia="en-US"/>
        </w:rPr>
        <w:t>Богатыревский</w:t>
      </w:r>
      <w:proofErr w:type="spellEnd"/>
      <w:r w:rsidR="00BF43AB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сельсовет» Горшеченского</w:t>
      </w:r>
      <w:r w:rsidR="00316EB0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район</w:t>
      </w:r>
      <w:r w:rsidR="00BF43AB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а</w:t>
      </w:r>
      <w:r w:rsidR="00316EB0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Курской области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.</w:t>
      </w:r>
    </w:p>
    <w:p w:rsidR="00C93EA6" w:rsidRPr="000B15E8" w:rsidRDefault="00C93EA6" w:rsidP="00C93EA6">
      <w:pPr>
        <w:widowControl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bookmarkStart w:id="2" w:name="Par5"/>
      <w:bookmarkEnd w:id="2"/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lastRenderedPageBreak/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bookmarkStart w:id="3" w:name="Par6"/>
      <w:bookmarkEnd w:id="3"/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3.8.1. Имущество не соответствует критериям, установленным пунктом 3.3 настоящего Порядка.</w:t>
      </w:r>
    </w:p>
    <w:p w:rsidR="00C93EA6" w:rsidRPr="001E07DB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1E07DB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</w:t>
      </w:r>
      <w:r w:rsidR="007232A9" w:rsidRPr="001E07DB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отдела имущества и землепользования Администрации </w:t>
      </w:r>
      <w:r w:rsidR="002F79DD">
        <w:rPr>
          <w:rFonts w:ascii="Arial" w:eastAsia="Calibri" w:hAnsi="Arial" w:cs="Arial"/>
          <w:snapToGrid/>
          <w:sz w:val="24"/>
          <w:szCs w:val="24"/>
          <w:lang w:eastAsia="en-US"/>
        </w:rPr>
        <w:t>Богатыревского</w:t>
      </w:r>
      <w:r w:rsidR="001E07DB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сельсовета </w:t>
      </w:r>
      <w:r w:rsidR="00316EB0" w:rsidRPr="001E07DB">
        <w:rPr>
          <w:rFonts w:ascii="Arial" w:eastAsia="Calibri" w:hAnsi="Arial" w:cs="Arial"/>
          <w:snapToGrid/>
          <w:sz w:val="24"/>
          <w:szCs w:val="24"/>
          <w:lang w:eastAsia="en-US"/>
        </w:rPr>
        <w:t>Горшеченского</w:t>
      </w:r>
      <w:r w:rsidR="007232A9" w:rsidRPr="001E07DB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района</w:t>
      </w:r>
      <w:r w:rsidRPr="001E07DB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, уполномоченного на согласование сделок с имуществом балансодержателя. 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3.8.3. Отсутствуют индивидуально-определенные признаки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br/>
        <w:t xml:space="preserve">движимого имущества, позволяющие заключить в отношении него договор аренды. 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3.9. Уполномоченный орган вправе исключить сведения о муниципальном имуществе муниципального </w:t>
      </w:r>
      <w:r w:rsidR="00BF43AB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образования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«</w:t>
      </w:r>
      <w:proofErr w:type="spellStart"/>
      <w:r w:rsidR="004E3C6E">
        <w:rPr>
          <w:rFonts w:ascii="Arial" w:eastAsia="Calibri" w:hAnsi="Arial" w:cs="Arial"/>
          <w:snapToGrid/>
          <w:sz w:val="24"/>
          <w:szCs w:val="24"/>
          <w:lang w:eastAsia="en-US"/>
        </w:rPr>
        <w:t>Богатыревский</w:t>
      </w:r>
      <w:proofErr w:type="spellEnd"/>
      <w:r w:rsidR="00BF43AB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сельсовет» Горшеченского</w:t>
      </w:r>
      <w:r w:rsidR="007232A9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район</w:t>
      </w:r>
      <w:r w:rsidR="00BF43AB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а 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из Перечня, если в течение двух лет со дня включения сведений об указанном имуществе в Перечень в отношении такого имущества от субъектов МСП или организаций, образующих инфраструктуру поддержки субъектов МСП не поступило: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–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–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16" w:history="1">
        <w:r w:rsidRPr="000B15E8">
          <w:rPr>
            <w:rFonts w:ascii="Arial" w:eastAsia="Calibri" w:hAnsi="Arial" w:cs="Arial"/>
            <w:snapToGrid/>
            <w:sz w:val="24"/>
            <w:szCs w:val="24"/>
            <w:lang w:eastAsia="en-US"/>
          </w:rPr>
          <w:t>законом</w:t>
        </w:r>
      </w:hyperlink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от 26.07.2006 № 135-ФЗ «О защите конкуренции», Земельным кодексом Российской Федерации.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3.10. Сведения о муниципальном имуществе муниципального </w:t>
      </w:r>
      <w:r w:rsidR="00BF43AB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образования</w:t>
      </w:r>
      <w:r w:rsidR="007232A9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«</w:t>
      </w:r>
      <w:proofErr w:type="spellStart"/>
      <w:r w:rsidR="004E3C6E">
        <w:rPr>
          <w:rFonts w:ascii="Arial" w:eastAsia="Calibri" w:hAnsi="Arial" w:cs="Arial"/>
          <w:snapToGrid/>
          <w:sz w:val="24"/>
          <w:szCs w:val="24"/>
          <w:lang w:eastAsia="en-US"/>
        </w:rPr>
        <w:t>Богатыревский</w:t>
      </w:r>
      <w:proofErr w:type="spellEnd"/>
      <w:r w:rsidR="00BF43AB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сельсовет» Горшеченского</w:t>
      </w:r>
      <w:r w:rsidR="007232A9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район</w:t>
      </w:r>
      <w:r w:rsidR="00BF43AB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а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подлежат исключению из Перечня, в следующих случаях: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</w:t>
      </w:r>
      <w:r w:rsidR="00BF43AB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образования</w:t>
      </w:r>
      <w:r w:rsidR="007232A9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«</w:t>
      </w:r>
      <w:proofErr w:type="spellStart"/>
      <w:r w:rsidR="004E3C6E">
        <w:rPr>
          <w:rFonts w:ascii="Arial" w:eastAsia="Calibri" w:hAnsi="Arial" w:cs="Arial"/>
          <w:snapToGrid/>
          <w:sz w:val="24"/>
          <w:szCs w:val="24"/>
          <w:lang w:eastAsia="en-US"/>
        </w:rPr>
        <w:t>Богатыревский</w:t>
      </w:r>
      <w:proofErr w:type="spellEnd"/>
      <w:r w:rsidR="00BF43AB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сельсовет» Горшеченского</w:t>
      </w:r>
      <w:r w:rsidR="007232A9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район</w:t>
      </w:r>
      <w:r w:rsidR="00BF43AB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а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3.10.2. Право собственности муниципального </w:t>
      </w:r>
      <w:r w:rsidR="00BF43AB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образования</w:t>
      </w:r>
      <w:r w:rsidR="007232A9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«</w:t>
      </w:r>
      <w:proofErr w:type="spellStart"/>
      <w:r w:rsidR="004E3C6E">
        <w:rPr>
          <w:rFonts w:ascii="Arial" w:eastAsia="Calibri" w:hAnsi="Arial" w:cs="Arial"/>
          <w:snapToGrid/>
          <w:sz w:val="24"/>
          <w:szCs w:val="24"/>
          <w:lang w:eastAsia="en-US"/>
        </w:rPr>
        <w:t>Богатыревский</w:t>
      </w:r>
      <w:proofErr w:type="spellEnd"/>
      <w:r w:rsidR="00BF43AB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сельсовет» Горшеченского</w:t>
      </w:r>
      <w:r w:rsidR="007232A9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район</w:t>
      </w:r>
      <w:r w:rsidR="00BF43AB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а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на имущество прекращено по решению суда или в ином установленном законом порядке;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3.10.3. Прекращение существования имущества в результате его гибели или уничтожения;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lastRenderedPageBreak/>
        <w:t xml:space="preserve">3.10.5. </w:t>
      </w:r>
      <w:proofErr w:type="gramStart"/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</w:t>
      </w:r>
      <w:proofErr w:type="gramEnd"/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39</w:t>
      </w:r>
      <w:r w:rsidRPr="000B15E8">
        <w:rPr>
          <w:rFonts w:ascii="Arial" w:eastAsia="Calibri" w:hAnsi="Arial" w:cs="Arial"/>
          <w:snapToGrid/>
          <w:sz w:val="24"/>
          <w:szCs w:val="24"/>
          <w:vertAlign w:val="superscript"/>
          <w:lang w:eastAsia="en-US"/>
        </w:rPr>
        <w:t>3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Земельного кодекса Российской Федерации.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3.11.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назначению.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3.12. Уполномоченный орган уведомляет арендатора о намерении принять </w:t>
      </w:r>
      <w:proofErr w:type="gramStart"/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решение</w:t>
      </w:r>
      <w:proofErr w:type="gramEnd"/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C93EA6" w:rsidRPr="000B15E8" w:rsidRDefault="00C93EA6" w:rsidP="00C93EA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b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b/>
          <w:snapToGrid/>
          <w:sz w:val="24"/>
          <w:szCs w:val="24"/>
          <w:lang w:eastAsia="en-US"/>
        </w:rPr>
        <w:t xml:space="preserve">4. Опубликование Перечня и предоставление сведений о включенном в него имуществе 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4.1. Уполномоченный орган: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4.1.1. Обеспечивает опубликование Перечня или изменений в Перечень в средствах массовой информации, </w:t>
      </w:r>
      <w:r w:rsidR="007C3116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определенн</w:t>
      </w:r>
      <w:r w:rsidR="00BF43AB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ых Уставом муниципального образования</w:t>
      </w:r>
      <w:r w:rsidR="007C3116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«</w:t>
      </w:r>
      <w:proofErr w:type="spellStart"/>
      <w:r w:rsidR="004E3C6E">
        <w:rPr>
          <w:rFonts w:ascii="Arial" w:eastAsia="Calibri" w:hAnsi="Arial" w:cs="Arial"/>
          <w:snapToGrid/>
          <w:sz w:val="24"/>
          <w:szCs w:val="24"/>
          <w:lang w:eastAsia="en-US"/>
        </w:rPr>
        <w:t>Богатыревский</w:t>
      </w:r>
      <w:proofErr w:type="spellEnd"/>
      <w:r w:rsidR="00BF43AB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сельсовет» Горшеченского</w:t>
      </w:r>
      <w:r w:rsidR="00316EB0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</w:t>
      </w:r>
      <w:r w:rsidR="00BF43AB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района</w:t>
      </w:r>
      <w:r w:rsidR="007C3116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в течение 10 рабочих дней со дня их утверждения по форме согласно приложению № 2 к настоящему решению;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4.1.2. 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 согласно приложению № 2 к настоящему решению;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4.1.3. </w:t>
      </w:r>
      <w:proofErr w:type="gramStart"/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</w:t>
      </w:r>
      <w:proofErr w:type="gramEnd"/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C93EA6" w:rsidRPr="000B15E8" w:rsidRDefault="00C93EA6" w:rsidP="00C93EA6">
      <w:pPr>
        <w:pStyle w:val="ConsPlusNormal"/>
        <w:ind w:firstLine="0"/>
        <w:jc w:val="right"/>
        <w:rPr>
          <w:rFonts w:ascii="Arial" w:hAnsi="Arial" w:cs="Arial"/>
        </w:rPr>
        <w:sectPr w:rsidR="00C93EA6" w:rsidRPr="000B15E8" w:rsidSect="004D176A">
          <w:pgSz w:w="11906" w:h="16838"/>
          <w:pgMar w:top="851" w:right="1247" w:bottom="1134" w:left="1531" w:header="720" w:footer="720" w:gutter="0"/>
          <w:cols w:space="720"/>
          <w:docGrid w:linePitch="600" w:charSpace="36864"/>
        </w:sectPr>
      </w:pPr>
    </w:p>
    <w:p w:rsidR="00C93EA6" w:rsidRPr="000B15E8" w:rsidRDefault="00C93EA6" w:rsidP="00C93EA6">
      <w:pPr>
        <w:pStyle w:val="ConsPlusNormal"/>
        <w:jc w:val="right"/>
        <w:rPr>
          <w:rFonts w:ascii="Arial" w:hAnsi="Arial" w:cs="Arial"/>
        </w:rPr>
      </w:pPr>
      <w:r w:rsidRPr="000B15E8">
        <w:rPr>
          <w:rFonts w:ascii="Arial" w:hAnsi="Arial" w:cs="Arial"/>
        </w:rPr>
        <w:lastRenderedPageBreak/>
        <w:t xml:space="preserve">Приложение № 2 </w:t>
      </w:r>
    </w:p>
    <w:p w:rsidR="00BF43AB" w:rsidRPr="000B15E8" w:rsidRDefault="00316EB0" w:rsidP="00316EB0">
      <w:pPr>
        <w:jc w:val="right"/>
        <w:rPr>
          <w:rFonts w:ascii="Arial" w:hAnsi="Arial" w:cs="Arial"/>
          <w:sz w:val="24"/>
          <w:szCs w:val="24"/>
        </w:rPr>
      </w:pPr>
      <w:r w:rsidRPr="000B15E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16EB0" w:rsidRPr="000B15E8" w:rsidRDefault="002F79DD" w:rsidP="00316EB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Богатыревского</w:t>
      </w:r>
      <w:r w:rsidR="00BF43AB" w:rsidRPr="000B15E8">
        <w:rPr>
          <w:rFonts w:ascii="Arial" w:hAnsi="Arial" w:cs="Arial"/>
          <w:sz w:val="24"/>
          <w:szCs w:val="24"/>
        </w:rPr>
        <w:t xml:space="preserve"> сельсовета</w:t>
      </w:r>
      <w:r w:rsidR="00316EB0" w:rsidRPr="000B15E8">
        <w:rPr>
          <w:rFonts w:ascii="Arial" w:hAnsi="Arial" w:cs="Arial"/>
          <w:sz w:val="24"/>
          <w:szCs w:val="24"/>
        </w:rPr>
        <w:t xml:space="preserve">  </w:t>
      </w:r>
    </w:p>
    <w:p w:rsidR="00316EB0" w:rsidRPr="000B15E8" w:rsidRDefault="00316EB0" w:rsidP="00316EB0">
      <w:pPr>
        <w:jc w:val="right"/>
        <w:rPr>
          <w:rFonts w:ascii="Arial" w:hAnsi="Arial" w:cs="Arial"/>
          <w:sz w:val="24"/>
          <w:szCs w:val="24"/>
        </w:rPr>
      </w:pPr>
      <w:r w:rsidRPr="000B15E8">
        <w:rPr>
          <w:rFonts w:ascii="Arial" w:hAnsi="Arial" w:cs="Arial"/>
          <w:sz w:val="24"/>
          <w:szCs w:val="24"/>
        </w:rPr>
        <w:t>Горшеченского района Курской</w:t>
      </w:r>
      <w:r w:rsidR="00BF43AB" w:rsidRPr="000B15E8">
        <w:rPr>
          <w:rFonts w:ascii="Arial" w:hAnsi="Arial" w:cs="Arial"/>
          <w:sz w:val="24"/>
          <w:szCs w:val="24"/>
        </w:rPr>
        <w:t xml:space="preserve"> </w:t>
      </w:r>
      <w:r w:rsidRPr="000B15E8">
        <w:rPr>
          <w:rFonts w:ascii="Arial" w:hAnsi="Arial" w:cs="Arial"/>
          <w:sz w:val="24"/>
          <w:szCs w:val="24"/>
        </w:rPr>
        <w:t>области</w:t>
      </w:r>
    </w:p>
    <w:p w:rsidR="00316EB0" w:rsidRPr="000B15E8" w:rsidRDefault="00316EB0" w:rsidP="00316EB0">
      <w:pPr>
        <w:jc w:val="right"/>
        <w:rPr>
          <w:rFonts w:ascii="Arial" w:hAnsi="Arial" w:cs="Arial"/>
          <w:sz w:val="24"/>
          <w:szCs w:val="24"/>
        </w:rPr>
      </w:pPr>
      <w:r w:rsidRPr="000B15E8">
        <w:rPr>
          <w:rFonts w:ascii="Arial" w:hAnsi="Arial" w:cs="Arial"/>
          <w:sz w:val="24"/>
          <w:szCs w:val="24"/>
        </w:rPr>
        <w:t>от</w:t>
      </w:r>
      <w:r w:rsidR="00AD5C6B" w:rsidRPr="000B15E8">
        <w:rPr>
          <w:rFonts w:ascii="Arial" w:hAnsi="Arial" w:cs="Arial"/>
          <w:sz w:val="24"/>
          <w:szCs w:val="24"/>
        </w:rPr>
        <w:t xml:space="preserve">  26.01.2021г. </w:t>
      </w:r>
      <w:r w:rsidRPr="000B15E8">
        <w:rPr>
          <w:rFonts w:ascii="Arial" w:hAnsi="Arial" w:cs="Arial"/>
          <w:sz w:val="24"/>
          <w:szCs w:val="24"/>
        </w:rPr>
        <w:t>№</w:t>
      </w:r>
      <w:r w:rsidR="004E3C6E">
        <w:rPr>
          <w:rFonts w:ascii="Arial" w:hAnsi="Arial" w:cs="Arial"/>
          <w:sz w:val="24"/>
          <w:szCs w:val="24"/>
        </w:rPr>
        <w:t xml:space="preserve"> 2</w:t>
      </w:r>
    </w:p>
    <w:p w:rsidR="00316EB0" w:rsidRPr="000B15E8" w:rsidRDefault="00316EB0" w:rsidP="00316EB0">
      <w:pPr>
        <w:widowControl/>
        <w:jc w:val="right"/>
        <w:rPr>
          <w:rFonts w:ascii="Arial" w:hAnsi="Arial" w:cs="Arial"/>
          <w:snapToGrid/>
          <w:sz w:val="24"/>
          <w:szCs w:val="24"/>
        </w:rPr>
      </w:pPr>
      <w:proofErr w:type="gramStart"/>
      <w:r w:rsidRPr="000B15E8">
        <w:rPr>
          <w:rFonts w:ascii="Arial" w:hAnsi="Arial" w:cs="Arial"/>
          <w:snapToGrid/>
          <w:sz w:val="24"/>
          <w:szCs w:val="24"/>
        </w:rPr>
        <w:t xml:space="preserve">(в редакции Постановления Администрации </w:t>
      </w:r>
      <w:proofErr w:type="gramEnd"/>
    </w:p>
    <w:p w:rsidR="00BF43AB" w:rsidRPr="000B15E8" w:rsidRDefault="002F79DD" w:rsidP="00316EB0">
      <w:pPr>
        <w:widowControl/>
        <w:jc w:val="right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snapToGrid/>
          <w:sz w:val="24"/>
          <w:szCs w:val="24"/>
        </w:rPr>
        <w:t>Богатыревского</w:t>
      </w:r>
      <w:r w:rsidR="00BF43AB" w:rsidRPr="000B15E8">
        <w:rPr>
          <w:rFonts w:ascii="Arial" w:hAnsi="Arial" w:cs="Arial"/>
          <w:snapToGrid/>
          <w:sz w:val="24"/>
          <w:szCs w:val="24"/>
        </w:rPr>
        <w:t xml:space="preserve"> сельсовета</w:t>
      </w:r>
    </w:p>
    <w:p w:rsidR="00316EB0" w:rsidRPr="000B15E8" w:rsidRDefault="00316EB0" w:rsidP="00316EB0">
      <w:pPr>
        <w:widowControl/>
        <w:jc w:val="right"/>
        <w:rPr>
          <w:rFonts w:ascii="Arial" w:hAnsi="Arial" w:cs="Arial"/>
          <w:snapToGrid/>
          <w:sz w:val="24"/>
          <w:szCs w:val="24"/>
        </w:rPr>
      </w:pPr>
      <w:r w:rsidRPr="000B15E8">
        <w:rPr>
          <w:rFonts w:ascii="Arial" w:hAnsi="Arial" w:cs="Arial"/>
          <w:snapToGrid/>
          <w:sz w:val="24"/>
          <w:szCs w:val="24"/>
        </w:rPr>
        <w:t xml:space="preserve">Горшеченского района Курской области </w:t>
      </w:r>
    </w:p>
    <w:p w:rsidR="00316EB0" w:rsidRPr="000B15E8" w:rsidRDefault="00316EB0" w:rsidP="00316EB0">
      <w:pPr>
        <w:widowControl/>
        <w:jc w:val="right"/>
        <w:rPr>
          <w:rFonts w:ascii="Arial" w:hAnsi="Arial" w:cs="Arial"/>
          <w:snapToGrid/>
          <w:sz w:val="24"/>
          <w:szCs w:val="24"/>
        </w:rPr>
      </w:pPr>
      <w:r w:rsidRPr="000B15E8">
        <w:rPr>
          <w:rFonts w:ascii="Arial" w:hAnsi="Arial" w:cs="Arial"/>
          <w:snapToGrid/>
          <w:sz w:val="24"/>
          <w:szCs w:val="24"/>
        </w:rPr>
        <w:t xml:space="preserve"> от </w:t>
      </w:r>
      <w:r w:rsidR="004E3C6E">
        <w:rPr>
          <w:rFonts w:ascii="Arial" w:hAnsi="Arial" w:cs="Arial"/>
          <w:snapToGrid/>
          <w:sz w:val="24"/>
          <w:szCs w:val="24"/>
        </w:rPr>
        <w:t>08.07.2019</w:t>
      </w:r>
      <w:r w:rsidRPr="000B15E8">
        <w:rPr>
          <w:rFonts w:ascii="Arial" w:hAnsi="Arial" w:cs="Arial"/>
          <w:snapToGrid/>
          <w:sz w:val="24"/>
          <w:szCs w:val="24"/>
        </w:rPr>
        <w:t>г.  №</w:t>
      </w:r>
      <w:r w:rsidR="004E3C6E">
        <w:rPr>
          <w:rFonts w:ascii="Arial" w:hAnsi="Arial" w:cs="Arial"/>
          <w:snapToGrid/>
          <w:sz w:val="24"/>
          <w:szCs w:val="24"/>
        </w:rPr>
        <w:t xml:space="preserve"> 28</w:t>
      </w:r>
      <w:r w:rsidRPr="000B15E8">
        <w:rPr>
          <w:rFonts w:ascii="Arial" w:hAnsi="Arial" w:cs="Arial"/>
          <w:snapToGrid/>
          <w:sz w:val="24"/>
          <w:szCs w:val="24"/>
        </w:rPr>
        <w:t>)</w:t>
      </w:r>
    </w:p>
    <w:p w:rsidR="00C93EA6" w:rsidRPr="000B15E8" w:rsidRDefault="00C93EA6" w:rsidP="00C93EA6">
      <w:pPr>
        <w:jc w:val="center"/>
        <w:rPr>
          <w:rFonts w:ascii="Arial" w:hAnsi="Arial" w:cs="Arial"/>
          <w:sz w:val="24"/>
          <w:szCs w:val="24"/>
        </w:rPr>
      </w:pP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b/>
          <w:snapToGrid/>
          <w:sz w:val="24"/>
          <w:szCs w:val="24"/>
          <w:lang w:eastAsia="en-US"/>
        </w:rPr>
      </w:pPr>
      <w:proofErr w:type="gramStart"/>
      <w:r w:rsidRPr="000B15E8">
        <w:rPr>
          <w:rFonts w:ascii="Arial" w:eastAsia="Calibri" w:hAnsi="Arial" w:cs="Arial"/>
          <w:b/>
          <w:snapToGrid/>
          <w:sz w:val="24"/>
          <w:szCs w:val="24"/>
          <w:lang w:eastAsia="en-US"/>
        </w:rPr>
        <w:t xml:space="preserve">Форма перечня муниципального имущества, муниципального </w:t>
      </w:r>
      <w:r w:rsidR="00BF43AB" w:rsidRPr="000B15E8">
        <w:rPr>
          <w:rFonts w:ascii="Arial" w:eastAsia="Calibri" w:hAnsi="Arial" w:cs="Arial"/>
          <w:b/>
          <w:snapToGrid/>
          <w:sz w:val="24"/>
          <w:szCs w:val="24"/>
          <w:lang w:eastAsia="en-US"/>
        </w:rPr>
        <w:t>образования</w:t>
      </w:r>
      <w:r w:rsidR="009C71B7" w:rsidRPr="000B15E8">
        <w:rPr>
          <w:rFonts w:ascii="Arial" w:eastAsia="Calibri" w:hAnsi="Arial" w:cs="Arial"/>
          <w:b/>
          <w:snapToGrid/>
          <w:sz w:val="24"/>
          <w:szCs w:val="24"/>
          <w:lang w:eastAsia="en-US"/>
        </w:rPr>
        <w:t xml:space="preserve"> </w:t>
      </w:r>
      <w:r w:rsidRPr="000B15E8">
        <w:rPr>
          <w:rFonts w:ascii="Arial" w:eastAsia="Calibri" w:hAnsi="Arial" w:cs="Arial"/>
          <w:b/>
          <w:snapToGrid/>
          <w:sz w:val="24"/>
          <w:szCs w:val="24"/>
          <w:lang w:eastAsia="en-US"/>
        </w:rPr>
        <w:t>«</w:t>
      </w:r>
      <w:proofErr w:type="spellStart"/>
      <w:r w:rsidR="004E3C6E">
        <w:rPr>
          <w:rFonts w:ascii="Arial" w:eastAsia="Calibri" w:hAnsi="Arial" w:cs="Arial"/>
          <w:b/>
          <w:snapToGrid/>
          <w:sz w:val="24"/>
          <w:szCs w:val="24"/>
          <w:lang w:eastAsia="en-US"/>
        </w:rPr>
        <w:t>Богатыревский</w:t>
      </w:r>
      <w:proofErr w:type="spellEnd"/>
      <w:r w:rsidR="00BF43AB" w:rsidRPr="000B15E8">
        <w:rPr>
          <w:rFonts w:ascii="Arial" w:eastAsia="Calibri" w:hAnsi="Arial" w:cs="Arial"/>
          <w:b/>
          <w:snapToGrid/>
          <w:sz w:val="24"/>
          <w:szCs w:val="24"/>
          <w:lang w:eastAsia="en-US"/>
        </w:rPr>
        <w:t xml:space="preserve"> сельсовет» Горшеченского</w:t>
      </w:r>
      <w:r w:rsidR="009C71B7" w:rsidRPr="000B15E8">
        <w:rPr>
          <w:rFonts w:ascii="Arial" w:eastAsia="Calibri" w:hAnsi="Arial" w:cs="Arial"/>
          <w:b/>
          <w:snapToGrid/>
          <w:sz w:val="24"/>
          <w:szCs w:val="24"/>
          <w:lang w:eastAsia="en-US"/>
        </w:rPr>
        <w:t xml:space="preserve"> район</w:t>
      </w:r>
      <w:r w:rsidR="00BF43AB" w:rsidRPr="000B15E8">
        <w:rPr>
          <w:rFonts w:ascii="Arial" w:eastAsia="Calibri" w:hAnsi="Arial" w:cs="Arial"/>
          <w:b/>
          <w:snapToGrid/>
          <w:sz w:val="24"/>
          <w:szCs w:val="24"/>
          <w:lang w:eastAsia="en-US"/>
        </w:rPr>
        <w:t xml:space="preserve">а </w:t>
      </w:r>
      <w:r w:rsidRPr="000B15E8">
        <w:rPr>
          <w:rFonts w:ascii="Arial" w:eastAsia="Calibri" w:hAnsi="Arial" w:cs="Arial"/>
          <w:b/>
          <w:snapToGrid/>
          <w:sz w:val="24"/>
          <w:szCs w:val="24"/>
          <w:lang w:eastAsia="en-US"/>
        </w:rPr>
        <w:t>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65EB3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 </w:t>
      </w:r>
      <w:r w:rsidR="00A65EB3" w:rsidRPr="000B15E8">
        <w:rPr>
          <w:rFonts w:ascii="Arial" w:eastAsiaTheme="minorHAnsi" w:hAnsi="Arial" w:cs="Arial"/>
          <w:b/>
          <w:snapToGrid/>
          <w:sz w:val="24"/>
          <w:szCs w:val="24"/>
          <w:lang w:eastAsia="en-US"/>
        </w:rPr>
        <w:t xml:space="preserve">и физическим лицам (лицу), не являющимся индивидуальными предпринимателями и применяющим специальный налоговый </w:t>
      </w:r>
      <w:hyperlink r:id="rId17" w:history="1">
        <w:r w:rsidR="00A65EB3" w:rsidRPr="000B15E8">
          <w:rPr>
            <w:rFonts w:ascii="Arial" w:eastAsiaTheme="minorHAnsi" w:hAnsi="Arial" w:cs="Arial"/>
            <w:b/>
            <w:snapToGrid/>
            <w:sz w:val="24"/>
            <w:szCs w:val="24"/>
            <w:lang w:eastAsia="en-US"/>
          </w:rPr>
          <w:t>режим</w:t>
        </w:r>
      </w:hyperlink>
      <w:r w:rsidR="00A65EB3" w:rsidRPr="000B15E8">
        <w:rPr>
          <w:rFonts w:ascii="Arial" w:eastAsiaTheme="minorHAnsi" w:hAnsi="Arial" w:cs="Arial"/>
          <w:b/>
          <w:snapToGrid/>
          <w:sz w:val="24"/>
          <w:szCs w:val="24"/>
          <w:lang w:eastAsia="en-US"/>
        </w:rPr>
        <w:t xml:space="preserve"> «Налог на профессиональный доход».</w:t>
      </w:r>
      <w:proofErr w:type="gramEnd"/>
    </w:p>
    <w:p w:rsidR="009C71B7" w:rsidRPr="000B15E8" w:rsidRDefault="009C71B7" w:rsidP="00C93EA6">
      <w:pPr>
        <w:widowControl/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b/>
          <w:snapToGrid/>
          <w:sz w:val="24"/>
          <w:szCs w:val="24"/>
          <w:lang w:eastAsia="en-US"/>
        </w:rPr>
      </w:pP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43"/>
        <w:gridCol w:w="1813"/>
        <w:gridCol w:w="1731"/>
        <w:gridCol w:w="4396"/>
        <w:gridCol w:w="2126"/>
        <w:gridCol w:w="2273"/>
      </w:tblGrid>
      <w:tr w:rsidR="00C93EA6" w:rsidRPr="000B15E8" w:rsidTr="009C71B7">
        <w:trPr>
          <w:trHeight w:val="27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п</w:t>
            </w:r>
            <w:proofErr w:type="gramEnd"/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1B7" w:rsidRPr="000B15E8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 xml:space="preserve">Адрес (местоположение) объекта </w:t>
            </w:r>
          </w:p>
          <w:p w:rsidR="00C93EA6" w:rsidRPr="000B15E8" w:rsidRDefault="004A40C5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hyperlink r:id="rId18" w:anchor="P205" w:history="1">
              <w:r w:rsidR="00C93EA6" w:rsidRPr="000B15E8">
                <w:rPr>
                  <w:rFonts w:ascii="Arial" w:eastAsia="Calibri" w:hAnsi="Arial" w:cs="Arial"/>
                  <w:snapToGrid/>
                  <w:color w:val="0563C1"/>
                  <w:sz w:val="24"/>
                  <w:szCs w:val="24"/>
                  <w:u w:val="single"/>
                  <w:lang w:eastAsia="en-US"/>
                </w:rPr>
                <w:t>&lt;1&gt;</w:t>
              </w:r>
            </w:hyperlink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Вид объекта недвижимости;</w:t>
            </w:r>
          </w:p>
          <w:p w:rsidR="009C71B7" w:rsidRPr="000B15E8" w:rsidRDefault="00C93EA6" w:rsidP="009C71B7">
            <w:pPr>
              <w:widowControl/>
              <w:autoSpaceDE w:val="0"/>
              <w:autoSpaceDN w:val="0"/>
              <w:adjustRightInd w:val="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тип движимого имущества</w:t>
            </w:r>
          </w:p>
          <w:p w:rsidR="00C93EA6" w:rsidRPr="000B15E8" w:rsidRDefault="004A40C5" w:rsidP="009C71B7">
            <w:pPr>
              <w:widowControl/>
              <w:autoSpaceDE w:val="0"/>
              <w:autoSpaceDN w:val="0"/>
              <w:adjustRightInd w:val="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hyperlink r:id="rId19" w:anchor="P209" w:history="1">
              <w:r w:rsidR="00C93EA6" w:rsidRPr="000B15E8">
                <w:rPr>
                  <w:rFonts w:ascii="Arial" w:eastAsia="Calibri" w:hAnsi="Arial" w:cs="Arial"/>
                  <w:snapToGrid/>
                  <w:color w:val="0563C1"/>
                  <w:sz w:val="24"/>
                  <w:szCs w:val="24"/>
                  <w:u w:val="single"/>
                  <w:lang w:eastAsia="en-US"/>
                </w:rPr>
                <w:t>&lt;2&gt;</w:t>
              </w:r>
            </w:hyperlink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1B7" w:rsidRPr="000B15E8" w:rsidRDefault="00C93EA6" w:rsidP="009C71B7">
            <w:pPr>
              <w:widowControl/>
              <w:autoSpaceDE w:val="0"/>
              <w:autoSpaceDN w:val="0"/>
              <w:adjustRightInd w:val="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Наименование объекта учета</w:t>
            </w:r>
          </w:p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&lt;3&gt;</w:t>
            </w:r>
          </w:p>
        </w:tc>
        <w:tc>
          <w:tcPr>
            <w:tcW w:w="8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 xml:space="preserve">Сведения о недвижимом имуществе </w:t>
            </w:r>
          </w:p>
        </w:tc>
      </w:tr>
      <w:tr w:rsidR="00C93EA6" w:rsidRPr="000B15E8" w:rsidTr="009C71B7">
        <w:trPr>
          <w:trHeight w:val="27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8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Основная характеристика объекта недвижимости &lt;4&gt;</w:t>
            </w:r>
          </w:p>
        </w:tc>
      </w:tr>
      <w:tr w:rsidR="00C93EA6" w:rsidRPr="000B15E8" w:rsidTr="009C71B7">
        <w:trPr>
          <w:trHeight w:val="552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proofErr w:type="gramStart"/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 xml:space="preserve">Фактическое </w:t>
            </w:r>
            <w:proofErr w:type="gramStart"/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значение</w:t>
            </w:r>
            <w:proofErr w:type="gramEnd"/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proofErr w:type="gramStart"/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C93EA6" w:rsidRPr="000B15E8" w:rsidTr="009C71B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7</w:t>
            </w:r>
          </w:p>
        </w:tc>
      </w:tr>
    </w:tbl>
    <w:p w:rsidR="00C93EA6" w:rsidRPr="000B15E8" w:rsidRDefault="00C93EA6" w:rsidP="00C93EA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C93EA6" w:rsidRPr="000B15E8" w:rsidRDefault="00C93EA6" w:rsidP="00C93EA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9C71B7" w:rsidRPr="000B15E8" w:rsidRDefault="009C71B7" w:rsidP="00C93EA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C93EA6" w:rsidRPr="000B15E8" w:rsidRDefault="00C93EA6" w:rsidP="00C93EA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25"/>
        <w:gridCol w:w="2125"/>
        <w:gridCol w:w="1275"/>
        <w:gridCol w:w="1842"/>
        <w:gridCol w:w="2197"/>
        <w:gridCol w:w="992"/>
        <w:gridCol w:w="1203"/>
        <w:gridCol w:w="1983"/>
      </w:tblGrid>
      <w:tr w:rsidR="00C93EA6" w:rsidRPr="000B15E8" w:rsidTr="00E95368">
        <w:trPr>
          <w:trHeight w:val="276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lastRenderedPageBreak/>
              <w:br w:type="page"/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 xml:space="preserve">Сведения о движимом имуществе </w:t>
            </w:r>
          </w:p>
        </w:tc>
      </w:tr>
      <w:tr w:rsidR="00C93EA6" w:rsidRPr="000B15E8" w:rsidTr="00E95368">
        <w:trPr>
          <w:trHeight w:val="276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Кадастровый номер &lt;5&gt;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Категория земель &lt;7&gt;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Вид разрешенного использования &lt;8&gt;</w:t>
            </w:r>
          </w:p>
        </w:tc>
        <w:tc>
          <w:tcPr>
            <w:tcW w:w="10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</w:p>
        </w:tc>
      </w:tr>
      <w:tr w:rsidR="00C93EA6" w:rsidRPr="000B15E8" w:rsidTr="00E95368">
        <w:trPr>
          <w:trHeight w:val="20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Марка, модель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Год выпуска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AD5C6B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Состав (принадлежнос</w:t>
            </w:r>
            <w:r w:rsidR="00C93EA6"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 xml:space="preserve">ти) имущества </w:t>
            </w:r>
          </w:p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&lt;9&gt;</w:t>
            </w:r>
          </w:p>
        </w:tc>
      </w:tr>
      <w:tr w:rsidR="00C93EA6" w:rsidRPr="000B15E8" w:rsidTr="00E953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16</w:t>
            </w:r>
          </w:p>
        </w:tc>
      </w:tr>
    </w:tbl>
    <w:p w:rsidR="00C93EA6" w:rsidRPr="000B15E8" w:rsidRDefault="00C93EA6" w:rsidP="00C93EA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C93EA6" w:rsidRPr="000B15E8" w:rsidRDefault="00C93EA6" w:rsidP="00C93EA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C93EA6" w:rsidRPr="000B15E8" w:rsidRDefault="00C93EA6" w:rsidP="00C93EA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1846"/>
        <w:gridCol w:w="2313"/>
        <w:gridCol w:w="2005"/>
        <w:gridCol w:w="2313"/>
        <w:gridCol w:w="1732"/>
        <w:gridCol w:w="1754"/>
      </w:tblGrid>
      <w:tr w:rsidR="00C93EA6" w:rsidRPr="000B15E8" w:rsidTr="00E95368">
        <w:tc>
          <w:tcPr>
            <w:tcW w:w="14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Сведения о правообладателях и о правах третьих лиц на имущество</w:t>
            </w:r>
          </w:p>
        </w:tc>
      </w:tr>
      <w:tr w:rsidR="00C93EA6" w:rsidRPr="000B15E8" w:rsidTr="00E95368"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Для договоров аренды и безвозмездного пользования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Наименование правообладателя &lt;11&gt;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Наличие ограниченного вещного права на имущество &lt;12&gt;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ИНН правообладателя &lt;13&gt;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Контактный номер телефона &lt;14&gt;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1B7" w:rsidRPr="000B15E8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 xml:space="preserve">Адрес электронной почты </w:t>
            </w:r>
          </w:p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&lt;15&gt;</w:t>
            </w:r>
          </w:p>
        </w:tc>
      </w:tr>
      <w:tr w:rsidR="00C93EA6" w:rsidRPr="000B15E8" w:rsidTr="00E95368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</w:p>
        </w:tc>
      </w:tr>
      <w:tr w:rsidR="00C93EA6" w:rsidRPr="000B15E8" w:rsidTr="00E95368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23</w:t>
            </w:r>
          </w:p>
        </w:tc>
      </w:tr>
    </w:tbl>
    <w:p w:rsidR="00C93EA6" w:rsidRPr="000B15E8" w:rsidRDefault="00C93EA6" w:rsidP="00C93EA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C93EA6" w:rsidRPr="000B15E8" w:rsidRDefault="00C93EA6" w:rsidP="00C93EA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&lt;1</w:t>
      </w:r>
      <w:proofErr w:type="gramStart"/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&gt; У</w:t>
      </w:r>
      <w:proofErr w:type="gramEnd"/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&lt;2</w:t>
      </w:r>
      <w:proofErr w:type="gramStart"/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&gt; Д</w:t>
      </w:r>
      <w:proofErr w:type="gramEnd"/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lastRenderedPageBreak/>
        <w:t>&lt;3</w:t>
      </w:r>
      <w:proofErr w:type="gramStart"/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&gt; У</w:t>
      </w:r>
      <w:proofErr w:type="gramEnd"/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&lt;5</w:t>
      </w:r>
      <w:proofErr w:type="gramStart"/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&gt; У</w:t>
      </w:r>
      <w:proofErr w:type="gramEnd"/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&lt;6</w:t>
      </w:r>
      <w:proofErr w:type="gramStart"/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&gt; Н</w:t>
      </w:r>
      <w:proofErr w:type="gramEnd"/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,</w:t>
      </w:r>
      <w:proofErr w:type="gramEnd"/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&lt;7&gt;, &lt;8</w:t>
      </w:r>
      <w:proofErr w:type="gramStart"/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&gt; Д</w:t>
      </w:r>
      <w:proofErr w:type="gramEnd"/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&lt;9</w:t>
      </w:r>
      <w:proofErr w:type="gramStart"/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&gt; У</w:t>
      </w:r>
      <w:proofErr w:type="gramEnd"/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&lt;10</w:t>
      </w:r>
      <w:proofErr w:type="gramStart"/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&gt; У</w:t>
      </w:r>
      <w:proofErr w:type="gramEnd"/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казывается «Да» или «Нет».</w:t>
      </w:r>
    </w:p>
    <w:p w:rsidR="00C93EA6" w:rsidRPr="000B15E8" w:rsidRDefault="00C93EA6" w:rsidP="00DF5B39">
      <w:pPr>
        <w:widowControl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&lt;11</w:t>
      </w:r>
      <w:proofErr w:type="gramStart"/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&gt; Д</w:t>
      </w:r>
      <w:proofErr w:type="gramEnd"/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C93EA6" w:rsidRPr="000B15E8" w:rsidRDefault="00C93EA6" w:rsidP="00C93EA6">
      <w:pPr>
        <w:jc w:val="center"/>
        <w:rPr>
          <w:rFonts w:ascii="Arial" w:hAnsi="Arial" w:cs="Arial"/>
          <w:sz w:val="24"/>
          <w:szCs w:val="24"/>
        </w:rPr>
        <w:sectPr w:rsidR="00C93EA6" w:rsidRPr="000B15E8" w:rsidSect="00FD73BC">
          <w:type w:val="continuous"/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C93EA6" w:rsidRPr="000B15E8" w:rsidRDefault="00C93EA6" w:rsidP="00C93EA6">
      <w:pPr>
        <w:pStyle w:val="ConsPlusNormal"/>
        <w:jc w:val="right"/>
        <w:rPr>
          <w:rFonts w:ascii="Arial" w:hAnsi="Arial" w:cs="Arial"/>
        </w:rPr>
      </w:pPr>
      <w:r w:rsidRPr="000B15E8">
        <w:rPr>
          <w:rFonts w:ascii="Arial" w:hAnsi="Arial" w:cs="Arial"/>
        </w:rPr>
        <w:lastRenderedPageBreak/>
        <w:t xml:space="preserve">Приложение № 3 </w:t>
      </w:r>
    </w:p>
    <w:p w:rsidR="00AD5C6B" w:rsidRPr="000B15E8" w:rsidRDefault="00316EB0" w:rsidP="00316EB0">
      <w:pPr>
        <w:jc w:val="right"/>
        <w:rPr>
          <w:rFonts w:ascii="Arial" w:hAnsi="Arial" w:cs="Arial"/>
          <w:sz w:val="24"/>
          <w:szCs w:val="24"/>
        </w:rPr>
      </w:pPr>
      <w:r w:rsidRPr="000B15E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16EB0" w:rsidRPr="000B15E8" w:rsidRDefault="002F79DD" w:rsidP="00316EB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Богатыревского</w:t>
      </w:r>
      <w:r w:rsidR="00AD5C6B" w:rsidRPr="000B15E8">
        <w:rPr>
          <w:rFonts w:ascii="Arial" w:hAnsi="Arial" w:cs="Arial"/>
          <w:sz w:val="24"/>
          <w:szCs w:val="24"/>
        </w:rPr>
        <w:t xml:space="preserve"> сельсовета</w:t>
      </w:r>
      <w:r w:rsidR="00316EB0" w:rsidRPr="000B15E8">
        <w:rPr>
          <w:rFonts w:ascii="Arial" w:hAnsi="Arial" w:cs="Arial"/>
          <w:sz w:val="24"/>
          <w:szCs w:val="24"/>
        </w:rPr>
        <w:t xml:space="preserve">  </w:t>
      </w:r>
    </w:p>
    <w:p w:rsidR="00316EB0" w:rsidRPr="000B15E8" w:rsidRDefault="00316EB0" w:rsidP="00316EB0">
      <w:pPr>
        <w:jc w:val="right"/>
        <w:rPr>
          <w:rFonts w:ascii="Arial" w:hAnsi="Arial" w:cs="Arial"/>
          <w:sz w:val="24"/>
          <w:szCs w:val="24"/>
        </w:rPr>
      </w:pPr>
      <w:r w:rsidRPr="000B15E8">
        <w:rPr>
          <w:rFonts w:ascii="Arial" w:hAnsi="Arial" w:cs="Arial"/>
          <w:sz w:val="24"/>
          <w:szCs w:val="24"/>
        </w:rPr>
        <w:t>Горшеченского района Курской</w:t>
      </w:r>
      <w:r w:rsidR="00AD5C6B" w:rsidRPr="000B15E8">
        <w:rPr>
          <w:rFonts w:ascii="Arial" w:hAnsi="Arial" w:cs="Arial"/>
          <w:sz w:val="24"/>
          <w:szCs w:val="24"/>
        </w:rPr>
        <w:t xml:space="preserve"> </w:t>
      </w:r>
      <w:r w:rsidRPr="000B15E8">
        <w:rPr>
          <w:rFonts w:ascii="Arial" w:hAnsi="Arial" w:cs="Arial"/>
          <w:sz w:val="24"/>
          <w:szCs w:val="24"/>
        </w:rPr>
        <w:t>области</w:t>
      </w:r>
    </w:p>
    <w:p w:rsidR="00316EB0" w:rsidRPr="000B15E8" w:rsidRDefault="00316EB0" w:rsidP="00316EB0">
      <w:pPr>
        <w:jc w:val="right"/>
        <w:rPr>
          <w:rFonts w:ascii="Arial" w:hAnsi="Arial" w:cs="Arial"/>
          <w:sz w:val="24"/>
          <w:szCs w:val="24"/>
        </w:rPr>
      </w:pPr>
      <w:r w:rsidRPr="000B15E8">
        <w:rPr>
          <w:rFonts w:ascii="Arial" w:hAnsi="Arial" w:cs="Arial"/>
          <w:sz w:val="24"/>
          <w:szCs w:val="24"/>
        </w:rPr>
        <w:t>от</w:t>
      </w:r>
      <w:r w:rsidR="00AD5C6B" w:rsidRPr="000B15E8">
        <w:rPr>
          <w:rFonts w:ascii="Arial" w:hAnsi="Arial" w:cs="Arial"/>
          <w:sz w:val="24"/>
          <w:szCs w:val="24"/>
        </w:rPr>
        <w:t xml:space="preserve">  26.01.2021г. </w:t>
      </w:r>
      <w:r w:rsidRPr="000B15E8">
        <w:rPr>
          <w:rFonts w:ascii="Arial" w:hAnsi="Arial" w:cs="Arial"/>
          <w:sz w:val="24"/>
          <w:szCs w:val="24"/>
        </w:rPr>
        <w:t xml:space="preserve"> №</w:t>
      </w:r>
      <w:r w:rsidR="004E3C6E">
        <w:rPr>
          <w:rFonts w:ascii="Arial" w:hAnsi="Arial" w:cs="Arial"/>
          <w:sz w:val="24"/>
          <w:szCs w:val="24"/>
        </w:rPr>
        <w:t xml:space="preserve"> 2</w:t>
      </w:r>
    </w:p>
    <w:p w:rsidR="00AD5C6B" w:rsidRPr="000B15E8" w:rsidRDefault="00316EB0" w:rsidP="00316EB0">
      <w:pPr>
        <w:widowControl/>
        <w:jc w:val="right"/>
        <w:rPr>
          <w:rFonts w:ascii="Arial" w:hAnsi="Arial" w:cs="Arial"/>
          <w:snapToGrid/>
          <w:sz w:val="24"/>
          <w:szCs w:val="24"/>
        </w:rPr>
      </w:pPr>
      <w:proofErr w:type="gramStart"/>
      <w:r w:rsidRPr="000B15E8">
        <w:rPr>
          <w:rFonts w:ascii="Arial" w:hAnsi="Arial" w:cs="Arial"/>
          <w:snapToGrid/>
          <w:sz w:val="24"/>
          <w:szCs w:val="24"/>
        </w:rPr>
        <w:t>(в редакции Постановления Администрации</w:t>
      </w:r>
      <w:proofErr w:type="gramEnd"/>
    </w:p>
    <w:p w:rsidR="00316EB0" w:rsidRPr="000B15E8" w:rsidRDefault="002F79DD" w:rsidP="00316EB0">
      <w:pPr>
        <w:widowControl/>
        <w:jc w:val="right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snapToGrid/>
          <w:sz w:val="24"/>
          <w:szCs w:val="24"/>
        </w:rPr>
        <w:t>Богатыревского</w:t>
      </w:r>
      <w:r w:rsidR="00AD5C6B" w:rsidRPr="000B15E8">
        <w:rPr>
          <w:rFonts w:ascii="Arial" w:hAnsi="Arial" w:cs="Arial"/>
          <w:snapToGrid/>
          <w:sz w:val="24"/>
          <w:szCs w:val="24"/>
        </w:rPr>
        <w:t xml:space="preserve"> сельсовета</w:t>
      </w:r>
      <w:r w:rsidR="00316EB0" w:rsidRPr="000B15E8">
        <w:rPr>
          <w:rFonts w:ascii="Arial" w:hAnsi="Arial" w:cs="Arial"/>
          <w:snapToGrid/>
          <w:sz w:val="24"/>
          <w:szCs w:val="24"/>
        </w:rPr>
        <w:t xml:space="preserve"> </w:t>
      </w:r>
    </w:p>
    <w:p w:rsidR="00316EB0" w:rsidRPr="000B15E8" w:rsidRDefault="00316EB0" w:rsidP="00316EB0">
      <w:pPr>
        <w:widowControl/>
        <w:jc w:val="right"/>
        <w:rPr>
          <w:rFonts w:ascii="Arial" w:hAnsi="Arial" w:cs="Arial"/>
          <w:snapToGrid/>
          <w:sz w:val="24"/>
          <w:szCs w:val="24"/>
        </w:rPr>
      </w:pPr>
      <w:r w:rsidRPr="000B15E8">
        <w:rPr>
          <w:rFonts w:ascii="Arial" w:hAnsi="Arial" w:cs="Arial"/>
          <w:snapToGrid/>
          <w:sz w:val="24"/>
          <w:szCs w:val="24"/>
        </w:rPr>
        <w:t xml:space="preserve">Горшеченского района Курской области </w:t>
      </w:r>
    </w:p>
    <w:p w:rsidR="00316EB0" w:rsidRPr="000B15E8" w:rsidRDefault="00316EB0" w:rsidP="00316EB0">
      <w:pPr>
        <w:widowControl/>
        <w:jc w:val="right"/>
        <w:rPr>
          <w:rFonts w:ascii="Arial" w:hAnsi="Arial" w:cs="Arial"/>
          <w:snapToGrid/>
          <w:sz w:val="24"/>
          <w:szCs w:val="24"/>
        </w:rPr>
      </w:pPr>
      <w:r w:rsidRPr="000B15E8">
        <w:rPr>
          <w:rFonts w:ascii="Arial" w:hAnsi="Arial" w:cs="Arial"/>
          <w:snapToGrid/>
          <w:sz w:val="24"/>
          <w:szCs w:val="24"/>
        </w:rPr>
        <w:t xml:space="preserve"> от </w:t>
      </w:r>
      <w:r w:rsidR="004E3C6E">
        <w:rPr>
          <w:rFonts w:ascii="Arial" w:hAnsi="Arial" w:cs="Arial"/>
          <w:snapToGrid/>
          <w:sz w:val="24"/>
          <w:szCs w:val="24"/>
        </w:rPr>
        <w:t>08.07.2019 г. № 28</w:t>
      </w:r>
      <w:r w:rsidRPr="000B15E8">
        <w:rPr>
          <w:rFonts w:ascii="Arial" w:hAnsi="Arial" w:cs="Arial"/>
          <w:snapToGrid/>
          <w:sz w:val="24"/>
          <w:szCs w:val="24"/>
        </w:rPr>
        <w:t>)</w:t>
      </w:r>
    </w:p>
    <w:p w:rsidR="00DF5B39" w:rsidRPr="000B15E8" w:rsidRDefault="00DF5B39" w:rsidP="009C71B7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="00DF5B39" w:rsidRPr="000B15E8" w:rsidRDefault="00DF5B39" w:rsidP="009C71B7">
      <w:pPr>
        <w:autoSpaceDE w:val="0"/>
        <w:autoSpaceDN w:val="0"/>
        <w:jc w:val="center"/>
        <w:rPr>
          <w:rFonts w:ascii="Arial" w:hAnsi="Arial" w:cs="Arial"/>
          <w:snapToGrid/>
          <w:sz w:val="24"/>
          <w:szCs w:val="24"/>
        </w:rPr>
      </w:pPr>
    </w:p>
    <w:p w:rsidR="00C93EA6" w:rsidRPr="000B15E8" w:rsidRDefault="00C93EA6" w:rsidP="00C93EA6">
      <w:pPr>
        <w:autoSpaceDE w:val="0"/>
        <w:autoSpaceDN w:val="0"/>
        <w:ind w:firstLine="709"/>
        <w:jc w:val="center"/>
        <w:rPr>
          <w:rFonts w:ascii="Arial" w:hAnsi="Arial" w:cs="Arial"/>
          <w:b/>
          <w:snapToGrid/>
          <w:sz w:val="24"/>
          <w:szCs w:val="24"/>
        </w:rPr>
      </w:pPr>
      <w:r w:rsidRPr="000B15E8">
        <w:rPr>
          <w:rFonts w:ascii="Arial" w:hAnsi="Arial" w:cs="Arial"/>
          <w:b/>
          <w:snapToGrid/>
          <w:sz w:val="24"/>
          <w:szCs w:val="24"/>
        </w:rPr>
        <w:t>Виды муниципального имущества, которое используется для формирования перечня муниципального имущества</w:t>
      </w:r>
      <w:r w:rsidR="00AD5C6B" w:rsidRPr="000B15E8">
        <w:rPr>
          <w:rFonts w:ascii="Arial" w:hAnsi="Arial" w:cs="Arial"/>
          <w:b/>
          <w:snapToGrid/>
          <w:sz w:val="24"/>
          <w:szCs w:val="24"/>
        </w:rPr>
        <w:t xml:space="preserve"> </w:t>
      </w:r>
      <w:r w:rsidRPr="000B15E8">
        <w:rPr>
          <w:rFonts w:ascii="Arial" w:hAnsi="Arial" w:cs="Arial"/>
          <w:b/>
          <w:snapToGrid/>
          <w:sz w:val="24"/>
          <w:szCs w:val="24"/>
        </w:rPr>
        <w:t xml:space="preserve">муниципального </w:t>
      </w:r>
      <w:r w:rsidR="00AD5C6B" w:rsidRPr="000B15E8">
        <w:rPr>
          <w:rFonts w:ascii="Arial" w:hAnsi="Arial" w:cs="Arial"/>
          <w:b/>
          <w:snapToGrid/>
          <w:sz w:val="24"/>
          <w:szCs w:val="24"/>
        </w:rPr>
        <w:t>образования</w:t>
      </w:r>
      <w:r w:rsidR="009C71B7" w:rsidRPr="000B15E8">
        <w:rPr>
          <w:rFonts w:ascii="Arial" w:hAnsi="Arial" w:cs="Arial"/>
          <w:b/>
          <w:snapToGrid/>
          <w:sz w:val="24"/>
          <w:szCs w:val="24"/>
        </w:rPr>
        <w:t xml:space="preserve"> </w:t>
      </w:r>
      <w:r w:rsidRPr="000B15E8">
        <w:rPr>
          <w:rFonts w:ascii="Arial" w:hAnsi="Arial" w:cs="Arial"/>
          <w:b/>
          <w:snapToGrid/>
          <w:sz w:val="24"/>
          <w:szCs w:val="24"/>
        </w:rPr>
        <w:t>«</w:t>
      </w:r>
      <w:proofErr w:type="spellStart"/>
      <w:r w:rsidR="004E3C6E">
        <w:rPr>
          <w:rFonts w:ascii="Arial" w:hAnsi="Arial" w:cs="Arial"/>
          <w:b/>
          <w:snapToGrid/>
          <w:sz w:val="24"/>
          <w:szCs w:val="24"/>
        </w:rPr>
        <w:t>Богатыревский</w:t>
      </w:r>
      <w:proofErr w:type="spellEnd"/>
      <w:r w:rsidR="004E3C6E">
        <w:rPr>
          <w:rFonts w:ascii="Arial" w:hAnsi="Arial" w:cs="Arial"/>
          <w:b/>
          <w:snapToGrid/>
          <w:sz w:val="24"/>
          <w:szCs w:val="24"/>
        </w:rPr>
        <w:t xml:space="preserve"> сельсовет</w:t>
      </w:r>
      <w:proofErr w:type="gramStart"/>
      <w:r w:rsidR="004E3C6E">
        <w:rPr>
          <w:rFonts w:ascii="Arial" w:hAnsi="Arial" w:cs="Arial"/>
          <w:b/>
          <w:snapToGrid/>
          <w:sz w:val="24"/>
          <w:szCs w:val="24"/>
        </w:rPr>
        <w:t>»</w:t>
      </w:r>
      <w:bookmarkStart w:id="4" w:name="_GoBack"/>
      <w:bookmarkEnd w:id="4"/>
      <w:r w:rsidR="00316EB0" w:rsidRPr="000B15E8">
        <w:rPr>
          <w:rFonts w:ascii="Arial" w:hAnsi="Arial" w:cs="Arial"/>
          <w:b/>
          <w:snapToGrid/>
          <w:sz w:val="24"/>
          <w:szCs w:val="24"/>
        </w:rPr>
        <w:t>Г</w:t>
      </w:r>
      <w:proofErr w:type="gramEnd"/>
      <w:r w:rsidR="00316EB0" w:rsidRPr="000B15E8">
        <w:rPr>
          <w:rFonts w:ascii="Arial" w:hAnsi="Arial" w:cs="Arial"/>
          <w:b/>
          <w:snapToGrid/>
          <w:sz w:val="24"/>
          <w:szCs w:val="24"/>
        </w:rPr>
        <w:t>оршеченского</w:t>
      </w:r>
      <w:r w:rsidR="00AD5C6B" w:rsidRPr="000B15E8">
        <w:rPr>
          <w:rFonts w:ascii="Arial" w:hAnsi="Arial" w:cs="Arial"/>
          <w:b/>
          <w:snapToGrid/>
          <w:sz w:val="24"/>
          <w:szCs w:val="24"/>
        </w:rPr>
        <w:t xml:space="preserve"> района</w:t>
      </w:r>
      <w:r w:rsidRPr="000B15E8">
        <w:rPr>
          <w:rFonts w:ascii="Arial" w:hAnsi="Arial" w:cs="Arial"/>
          <w:b/>
          <w:snapToGrid/>
          <w:sz w:val="24"/>
          <w:szCs w:val="24"/>
        </w:rPr>
        <w:t xml:space="preserve">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F5B39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</w:t>
      </w:r>
      <w:r w:rsidR="00DF5B39" w:rsidRPr="000B15E8">
        <w:rPr>
          <w:rFonts w:ascii="Arial" w:eastAsiaTheme="minorHAnsi" w:hAnsi="Arial" w:cs="Arial"/>
          <w:b/>
          <w:snapToGrid/>
          <w:sz w:val="24"/>
          <w:szCs w:val="24"/>
          <w:lang w:eastAsia="en-US"/>
        </w:rPr>
        <w:t xml:space="preserve">и физическим лицам (лицу), не являющимся индивидуальными предпринимателями и применяющим специальный налоговый </w:t>
      </w:r>
      <w:hyperlink r:id="rId20" w:history="1">
        <w:r w:rsidR="00DF5B39" w:rsidRPr="000B15E8">
          <w:rPr>
            <w:rFonts w:ascii="Arial" w:eastAsiaTheme="minorHAnsi" w:hAnsi="Arial" w:cs="Arial"/>
            <w:b/>
            <w:snapToGrid/>
            <w:sz w:val="24"/>
            <w:szCs w:val="24"/>
            <w:lang w:eastAsia="en-US"/>
          </w:rPr>
          <w:t>режим</w:t>
        </w:r>
      </w:hyperlink>
      <w:r w:rsidR="00DF5B39" w:rsidRPr="000B15E8">
        <w:rPr>
          <w:rFonts w:ascii="Arial" w:eastAsiaTheme="minorHAnsi" w:hAnsi="Arial" w:cs="Arial"/>
          <w:b/>
          <w:snapToGrid/>
          <w:sz w:val="24"/>
          <w:szCs w:val="24"/>
          <w:lang w:eastAsia="en-US"/>
        </w:rPr>
        <w:t xml:space="preserve"> «Налог на профессиональный доход».</w:t>
      </w:r>
    </w:p>
    <w:p w:rsidR="00C93EA6" w:rsidRPr="000B15E8" w:rsidRDefault="00C93EA6" w:rsidP="00C93EA6">
      <w:pPr>
        <w:autoSpaceDE w:val="0"/>
        <w:autoSpaceDN w:val="0"/>
        <w:jc w:val="center"/>
        <w:rPr>
          <w:rFonts w:ascii="Arial" w:hAnsi="Arial" w:cs="Arial"/>
          <w:snapToGrid/>
          <w:sz w:val="24"/>
          <w:szCs w:val="24"/>
        </w:rPr>
      </w:pPr>
    </w:p>
    <w:p w:rsidR="003F4F95" w:rsidRPr="000B15E8" w:rsidRDefault="003F4F95" w:rsidP="00C93EA6">
      <w:pPr>
        <w:autoSpaceDE w:val="0"/>
        <w:autoSpaceDN w:val="0"/>
        <w:jc w:val="center"/>
        <w:rPr>
          <w:rFonts w:ascii="Arial" w:hAnsi="Arial" w:cs="Arial"/>
          <w:snapToGrid/>
          <w:sz w:val="24"/>
          <w:szCs w:val="24"/>
        </w:rPr>
      </w:pPr>
    </w:p>
    <w:p w:rsidR="003F4F95" w:rsidRPr="000B15E8" w:rsidRDefault="003F4F95" w:rsidP="00C93EA6">
      <w:pPr>
        <w:autoSpaceDE w:val="0"/>
        <w:autoSpaceDN w:val="0"/>
        <w:jc w:val="center"/>
        <w:rPr>
          <w:rFonts w:ascii="Arial" w:hAnsi="Arial" w:cs="Arial"/>
          <w:snapToGrid/>
          <w:sz w:val="24"/>
          <w:szCs w:val="24"/>
        </w:rPr>
      </w:pPr>
    </w:p>
    <w:p w:rsidR="003F4F95" w:rsidRPr="000B15E8" w:rsidRDefault="003F4F95" w:rsidP="00C93EA6">
      <w:pPr>
        <w:autoSpaceDE w:val="0"/>
        <w:autoSpaceDN w:val="0"/>
        <w:jc w:val="center"/>
        <w:rPr>
          <w:rFonts w:ascii="Arial" w:hAnsi="Arial" w:cs="Arial"/>
          <w:snapToGrid/>
          <w:sz w:val="24"/>
          <w:szCs w:val="24"/>
        </w:rPr>
      </w:pPr>
    </w:p>
    <w:p w:rsidR="00C93EA6" w:rsidRPr="000B15E8" w:rsidRDefault="00C93EA6" w:rsidP="00282F25">
      <w:pPr>
        <w:autoSpaceDE w:val="0"/>
        <w:autoSpaceDN w:val="0"/>
        <w:ind w:firstLine="1134"/>
        <w:jc w:val="both"/>
        <w:rPr>
          <w:rFonts w:ascii="Arial" w:hAnsi="Arial" w:cs="Arial"/>
          <w:snapToGrid/>
          <w:sz w:val="24"/>
          <w:szCs w:val="24"/>
        </w:rPr>
      </w:pPr>
      <w:r w:rsidRPr="000B15E8">
        <w:rPr>
          <w:rFonts w:ascii="Arial" w:hAnsi="Arial" w:cs="Arial"/>
          <w:snapToGrid/>
          <w:sz w:val="24"/>
          <w:szCs w:val="24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C93EA6" w:rsidRPr="000B15E8" w:rsidRDefault="00C93EA6" w:rsidP="00282F25">
      <w:pPr>
        <w:autoSpaceDE w:val="0"/>
        <w:autoSpaceDN w:val="0"/>
        <w:ind w:firstLine="1134"/>
        <w:jc w:val="both"/>
        <w:rPr>
          <w:rFonts w:ascii="Arial" w:hAnsi="Arial" w:cs="Arial"/>
          <w:snapToGrid/>
          <w:sz w:val="24"/>
          <w:szCs w:val="24"/>
        </w:rPr>
      </w:pPr>
      <w:r w:rsidRPr="000B15E8">
        <w:rPr>
          <w:rFonts w:ascii="Arial" w:hAnsi="Arial" w:cs="Arial"/>
          <w:snapToGrid/>
          <w:sz w:val="24"/>
          <w:szCs w:val="24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282F25" w:rsidRPr="000B15E8" w:rsidRDefault="00C93EA6" w:rsidP="00282F25">
      <w:pPr>
        <w:autoSpaceDE w:val="0"/>
        <w:autoSpaceDN w:val="0"/>
        <w:ind w:firstLine="1134"/>
        <w:jc w:val="both"/>
        <w:rPr>
          <w:rFonts w:ascii="Arial" w:hAnsi="Arial" w:cs="Arial"/>
          <w:snapToGrid/>
          <w:sz w:val="24"/>
          <w:szCs w:val="24"/>
        </w:rPr>
      </w:pPr>
      <w:r w:rsidRPr="000B15E8">
        <w:rPr>
          <w:rFonts w:ascii="Arial" w:hAnsi="Arial" w:cs="Arial"/>
          <w:snapToGrid/>
          <w:sz w:val="24"/>
          <w:szCs w:val="24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85494D" w:rsidRPr="000B15E8" w:rsidRDefault="00C93EA6" w:rsidP="0085494D">
      <w:pPr>
        <w:autoSpaceDE w:val="0"/>
        <w:autoSpaceDN w:val="0"/>
        <w:ind w:firstLine="1134"/>
        <w:jc w:val="both"/>
        <w:rPr>
          <w:rFonts w:ascii="Arial" w:hAnsi="Arial" w:cs="Arial"/>
          <w:sz w:val="24"/>
          <w:szCs w:val="24"/>
        </w:rPr>
      </w:pPr>
      <w:r w:rsidRPr="000B15E8">
        <w:rPr>
          <w:rFonts w:ascii="Arial" w:hAnsi="Arial" w:cs="Arial"/>
          <w:snapToGrid/>
          <w:sz w:val="24"/>
          <w:szCs w:val="24"/>
        </w:rPr>
        <w:t xml:space="preserve">4. </w:t>
      </w:r>
      <w:proofErr w:type="gramStart"/>
      <w:r w:rsidRPr="000B15E8">
        <w:rPr>
          <w:rFonts w:ascii="Arial" w:hAnsi="Arial" w:cs="Arial"/>
          <w:snapToGrid/>
          <w:sz w:val="24"/>
          <w:szCs w:val="24"/>
        </w:rPr>
        <w:t>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</w:t>
      </w:r>
      <w:r w:rsidRPr="000B15E8">
        <w:rPr>
          <w:rFonts w:ascii="Arial" w:hAnsi="Arial" w:cs="Arial"/>
          <w:snapToGrid/>
          <w:sz w:val="24"/>
          <w:szCs w:val="24"/>
          <w:vertAlign w:val="superscript"/>
        </w:rPr>
        <w:t>9</w:t>
      </w:r>
      <w:r w:rsidRPr="000B15E8">
        <w:rPr>
          <w:rFonts w:ascii="Arial" w:hAnsi="Arial" w:cs="Arial"/>
          <w:snapToGrid/>
          <w:sz w:val="24"/>
          <w:szCs w:val="24"/>
        </w:rP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</w:t>
      </w:r>
      <w:r w:rsidR="009C71B7" w:rsidRPr="000B15E8">
        <w:rPr>
          <w:rFonts w:ascii="Arial" w:hAnsi="Arial" w:cs="Arial"/>
          <w:snapToGrid/>
          <w:sz w:val="24"/>
          <w:szCs w:val="24"/>
        </w:rPr>
        <w:t xml:space="preserve">ости, а также земельные участки </w:t>
      </w:r>
      <w:r w:rsidR="00282F25" w:rsidRPr="000B15E8">
        <w:rPr>
          <w:rFonts w:ascii="Arial" w:hAnsi="Arial" w:cs="Arial"/>
          <w:sz w:val="24"/>
          <w:szCs w:val="24"/>
        </w:rPr>
        <w:t>государственная собственность на которые не разграничена, полномочия, по предоставлению которых осуществляет Администрация</w:t>
      </w:r>
      <w:r w:rsidR="00AD5C6B" w:rsidRPr="000B15E8">
        <w:rPr>
          <w:rFonts w:ascii="Arial" w:hAnsi="Arial" w:cs="Arial"/>
          <w:sz w:val="24"/>
          <w:szCs w:val="24"/>
        </w:rPr>
        <w:t xml:space="preserve"> </w:t>
      </w:r>
      <w:r w:rsidR="002F79DD">
        <w:rPr>
          <w:rFonts w:ascii="Arial" w:hAnsi="Arial" w:cs="Arial"/>
          <w:sz w:val="24"/>
          <w:szCs w:val="24"/>
        </w:rPr>
        <w:t>Богатыревского</w:t>
      </w:r>
      <w:r w:rsidR="00AD5C6B" w:rsidRPr="000B15E8">
        <w:rPr>
          <w:rFonts w:ascii="Arial" w:hAnsi="Arial" w:cs="Arial"/>
          <w:sz w:val="24"/>
          <w:szCs w:val="24"/>
        </w:rPr>
        <w:t xml:space="preserve"> сельсовета </w:t>
      </w:r>
      <w:r w:rsidR="00282F25" w:rsidRPr="000B15E8">
        <w:rPr>
          <w:rFonts w:ascii="Arial" w:hAnsi="Arial" w:cs="Arial"/>
          <w:sz w:val="24"/>
          <w:szCs w:val="24"/>
        </w:rPr>
        <w:t xml:space="preserve"> </w:t>
      </w:r>
      <w:r w:rsidR="00316EB0" w:rsidRPr="000B15E8">
        <w:rPr>
          <w:rFonts w:ascii="Arial" w:hAnsi="Arial" w:cs="Arial"/>
          <w:sz w:val="24"/>
          <w:szCs w:val="24"/>
        </w:rPr>
        <w:t>Горшеченского</w:t>
      </w:r>
      <w:proofErr w:type="gramEnd"/>
      <w:r w:rsidR="00282F25" w:rsidRPr="000B15E8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146D3C" w:rsidRPr="000B15E8" w:rsidRDefault="00282F25" w:rsidP="00284C3C">
      <w:pPr>
        <w:autoSpaceDE w:val="0"/>
        <w:autoSpaceDN w:val="0"/>
        <w:ind w:firstLine="1134"/>
        <w:jc w:val="both"/>
        <w:rPr>
          <w:rFonts w:ascii="Arial" w:hAnsi="Arial" w:cs="Arial"/>
          <w:sz w:val="24"/>
          <w:szCs w:val="24"/>
        </w:rPr>
      </w:pPr>
      <w:r w:rsidRPr="000B15E8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0B15E8">
        <w:rPr>
          <w:rFonts w:ascii="Arial" w:hAnsi="Arial" w:cs="Arial"/>
          <w:sz w:val="24"/>
          <w:szCs w:val="24"/>
        </w:rPr>
        <w:t>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инфраструктуры, на которые распространяется действие Порядка, регулирующего предоставление в аренду объектов капитального строительства, требующих капитального ремонта, реконструкции, завершения строительства.</w:t>
      </w:r>
      <w:proofErr w:type="gramEnd"/>
    </w:p>
    <w:sectPr w:rsidR="00146D3C" w:rsidRPr="000B15E8" w:rsidSect="00FD73BC">
      <w:type w:val="continuous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0C5" w:rsidRDefault="004A40C5" w:rsidP="00BB59FC">
      <w:r>
        <w:separator/>
      </w:r>
    </w:p>
  </w:endnote>
  <w:endnote w:type="continuationSeparator" w:id="0">
    <w:p w:rsidR="004A40C5" w:rsidRDefault="004A40C5" w:rsidP="00BB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0C5" w:rsidRDefault="004A40C5" w:rsidP="00BB59FC">
      <w:r>
        <w:separator/>
      </w:r>
    </w:p>
  </w:footnote>
  <w:footnote w:type="continuationSeparator" w:id="0">
    <w:p w:rsidR="004A40C5" w:rsidRDefault="004A40C5" w:rsidP="00BB5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EA6"/>
    <w:rsid w:val="000055E9"/>
    <w:rsid w:val="0008285D"/>
    <w:rsid w:val="000B15E8"/>
    <w:rsid w:val="000C1EBF"/>
    <w:rsid w:val="001165BD"/>
    <w:rsid w:val="00146D3C"/>
    <w:rsid w:val="00151B73"/>
    <w:rsid w:val="001E07DB"/>
    <w:rsid w:val="0021715B"/>
    <w:rsid w:val="00236FF6"/>
    <w:rsid w:val="00253854"/>
    <w:rsid w:val="00273E95"/>
    <w:rsid w:val="00282F25"/>
    <w:rsid w:val="00284C3C"/>
    <w:rsid w:val="002B0446"/>
    <w:rsid w:val="002F79DD"/>
    <w:rsid w:val="00316EB0"/>
    <w:rsid w:val="003211C1"/>
    <w:rsid w:val="003305C0"/>
    <w:rsid w:val="0036737C"/>
    <w:rsid w:val="003D25CD"/>
    <w:rsid w:val="003F4F95"/>
    <w:rsid w:val="004172C3"/>
    <w:rsid w:val="00432601"/>
    <w:rsid w:val="00460E32"/>
    <w:rsid w:val="004A179B"/>
    <w:rsid w:val="004A40C5"/>
    <w:rsid w:val="004C403A"/>
    <w:rsid w:val="004D176A"/>
    <w:rsid w:val="004E3C6E"/>
    <w:rsid w:val="00546ACE"/>
    <w:rsid w:val="00551611"/>
    <w:rsid w:val="00551AF4"/>
    <w:rsid w:val="005B45D2"/>
    <w:rsid w:val="005C08BF"/>
    <w:rsid w:val="00624D4D"/>
    <w:rsid w:val="00671775"/>
    <w:rsid w:val="006F7545"/>
    <w:rsid w:val="007062DE"/>
    <w:rsid w:val="007232A9"/>
    <w:rsid w:val="00741150"/>
    <w:rsid w:val="007B5946"/>
    <w:rsid w:val="007C3116"/>
    <w:rsid w:val="007F2A8A"/>
    <w:rsid w:val="0085494D"/>
    <w:rsid w:val="00880D3F"/>
    <w:rsid w:val="008D5798"/>
    <w:rsid w:val="008F4FD6"/>
    <w:rsid w:val="009564B9"/>
    <w:rsid w:val="00960FB1"/>
    <w:rsid w:val="009758DC"/>
    <w:rsid w:val="009759A5"/>
    <w:rsid w:val="009C71B7"/>
    <w:rsid w:val="00A2719A"/>
    <w:rsid w:val="00A40B49"/>
    <w:rsid w:val="00A4368F"/>
    <w:rsid w:val="00A65EB3"/>
    <w:rsid w:val="00AA49C7"/>
    <w:rsid w:val="00AA5B89"/>
    <w:rsid w:val="00AD5C6B"/>
    <w:rsid w:val="00AF725A"/>
    <w:rsid w:val="00B33939"/>
    <w:rsid w:val="00BB59FC"/>
    <w:rsid w:val="00BD3934"/>
    <w:rsid w:val="00BF43AB"/>
    <w:rsid w:val="00C16149"/>
    <w:rsid w:val="00C21DFC"/>
    <w:rsid w:val="00C93EA6"/>
    <w:rsid w:val="00D12264"/>
    <w:rsid w:val="00D61302"/>
    <w:rsid w:val="00D8390F"/>
    <w:rsid w:val="00D86C7A"/>
    <w:rsid w:val="00DF5B39"/>
    <w:rsid w:val="00EA0FB8"/>
    <w:rsid w:val="00EA46A5"/>
    <w:rsid w:val="00EF6574"/>
    <w:rsid w:val="00F1706E"/>
    <w:rsid w:val="00F2475C"/>
    <w:rsid w:val="00F26EA9"/>
    <w:rsid w:val="00F627B3"/>
    <w:rsid w:val="00FD4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A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EA6"/>
    <w:pPr>
      <w:widowControl w:val="0"/>
      <w:suppressAutoHyphens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hi-IN" w:bidi="hi-IN"/>
    </w:rPr>
  </w:style>
  <w:style w:type="character" w:customStyle="1" w:styleId="highlight">
    <w:name w:val="highlight"/>
    <w:basedOn w:val="a0"/>
    <w:rsid w:val="00C93EA6"/>
  </w:style>
  <w:style w:type="paragraph" w:customStyle="1" w:styleId="rigcontext">
    <w:name w:val="rigcontext"/>
    <w:basedOn w:val="a"/>
    <w:rsid w:val="00C93EA6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82F25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247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75C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6">
    <w:name w:val="Table Grid"/>
    <w:basedOn w:val="a1"/>
    <w:uiPriority w:val="59"/>
    <w:rsid w:val="00880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08285D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B59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59F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B59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59F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EA46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F75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4628D2A52DF0CAA57F215885DD2152AFEB8068523FB00B859C5FBD43570C53A3A761A4346FE40A38A2B36823UCP0L" TargetMode="External"/><Relationship Id="rId13" Type="http://schemas.openxmlformats.org/officeDocument/2006/relationships/hyperlink" Target="consultantplus://offline/ref=334628D2A52DF0CAA57F215885DD2152AFEB8068523FB00B859C5FBD43570C53A3A761A4346FE40A38A2B36823UCP0L" TargetMode="External"/><Relationship Id="rId18" Type="http://schemas.openxmlformats.org/officeDocument/2006/relationships/hyperlink" Target="file:///G:\&#1086;&#1082;&#1089;&#1072;&#1085;&#1072;%2004.18\&#1054;&#1050;&#1057;&#1040;&#1053;&#1040;\&#1053;&#1055;&#1040;\&#1087;&#1088;&#1086;&#1077;&#1082;&#1090;&#1099;%20&#1085;&#1087;&#1072;\&#1084;&#1086;&#1076;&#1077;&#1083;&#1100;&#1085;&#1099;&#1081;%20&#1087;&#1086;%20&#1089;&#1091;&#1073;&#1098;&#1077;&#1082;.%20&#1084;&#1072;&#1083;&#1086;&#1075;&#1086;%20&#1080;%20&#1089;&#1088;&#1077;&#1076;.%20&#1087;&#1088;&#1077;&#1076;&#1087;&#1088;&#1080;&#1085;.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34628D2A52DF0CAA57F215885DD2152AFEB8068523FB00B859C5FBD43570C53A3A761A4346FE40A38A2B36823UCP0L" TargetMode="External"/><Relationship Id="rId12" Type="http://schemas.openxmlformats.org/officeDocument/2006/relationships/hyperlink" Target="consultantplus://offline/ref=334628D2A52DF0CAA57F215885DD2152AFEB8068523FB00B859C5FBD43570C53A3A761A4346FE40A38A2B36823UCP0L" TargetMode="External"/><Relationship Id="rId17" Type="http://schemas.openxmlformats.org/officeDocument/2006/relationships/hyperlink" Target="consultantplus://offline/ref=334628D2A52DF0CAA57F215885DD2152AFEB8068523FB00B859C5FBD43570C53A3A761A4346FE40A38A2B36823UCP0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BF76796F587D25AA7439EAE588525A5367750ABAFEDD25E0AACE9B36DxCe0H" TargetMode="External"/><Relationship Id="rId20" Type="http://schemas.openxmlformats.org/officeDocument/2006/relationships/hyperlink" Target="consultantplus://offline/ref=334628D2A52DF0CAA57F215885DD2152AFEB8068523FB00B859C5FBD43570C53A3A761A4346FE40A38A2B36823UCP0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34628D2A52DF0CAA57F215885DD2152AFEB8068523FB00B859C5FBD43570C53A3A761A4346FE40A38A2B36823UCP0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34628D2A52DF0CAA57F215885DD2152AFEB8068523FB00B859C5FBD43570C53A3A761A4346FE40A38A2B36823UCP0L" TargetMode="External"/><Relationship Id="rId10" Type="http://schemas.openxmlformats.org/officeDocument/2006/relationships/hyperlink" Target="consultantplus://offline/ref=334628D2A52DF0CAA57F215885DD2152AFEB8068523FB00B859C5FBD43570C53A3A761A4346FE40A38A2B36823UCP0L" TargetMode="External"/><Relationship Id="rId19" Type="http://schemas.openxmlformats.org/officeDocument/2006/relationships/hyperlink" Target="file:///G:\&#1086;&#1082;&#1089;&#1072;&#1085;&#1072;%2004.18\&#1054;&#1050;&#1057;&#1040;&#1053;&#1040;\&#1053;&#1055;&#1040;\&#1087;&#1088;&#1086;&#1077;&#1082;&#1090;&#1099;%20&#1085;&#1087;&#1072;\&#1084;&#1086;&#1076;&#1077;&#1083;&#1100;&#1085;&#1099;&#1081;%20&#1087;&#1086;%20&#1089;&#1091;&#1073;&#1098;&#1077;&#1082;.%20&#1084;&#1072;&#1083;&#1086;&#1075;&#1086;%20&#1080;%20&#1089;&#1088;&#1077;&#1076;.%20&#1087;&#1088;&#1077;&#1076;&#1087;&#1088;&#1080;&#1085;.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4628D2A52DF0CAA57F215885DD2152AFEB8068523FB00B859C5FBD43570C53A3A761A4346FE40A38A2B36823UCP0L" TargetMode="External"/><Relationship Id="rId14" Type="http://schemas.openxmlformats.org/officeDocument/2006/relationships/hyperlink" Target="consultantplus://offline/ref=334628D2A52DF0CAA57F215885DD2152AFEB8068523FB00B859C5FBD43570C53A3A761A4346FE40A38A2B36823UCP0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4358</Words>
  <Characters>24841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bogatirevo</cp:lastModifiedBy>
  <cp:revision>3</cp:revision>
  <cp:lastPrinted>2021-01-26T14:03:00Z</cp:lastPrinted>
  <dcterms:created xsi:type="dcterms:W3CDTF">2021-01-27T07:57:00Z</dcterms:created>
  <dcterms:modified xsi:type="dcterms:W3CDTF">2021-01-27T08:00:00Z</dcterms:modified>
</cp:coreProperties>
</file>