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B8" w:rsidRPr="006B40B8" w:rsidRDefault="006B40B8" w:rsidP="003A27B5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D67F8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3A27B5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 декабря 2021 года   № 35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="00D67F84">
        <w:rPr>
          <w:rFonts w:ascii="Arial" w:hAnsi="Arial" w:cs="Arial"/>
          <w:b/>
          <w:sz w:val="32"/>
          <w:szCs w:val="32"/>
        </w:rPr>
        <w:t>Богатыревского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 xml:space="preserve">О государственном контроле (надзоре) и муниципальном контроле в </w:t>
      </w:r>
      <w:proofErr w:type="gramStart"/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Российской</w:t>
      </w:r>
      <w:proofErr w:type="gramEnd"/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spellStart"/>
      <w:r w:rsidR="00D67F84">
        <w:rPr>
          <w:rFonts w:ascii="Arial" w:hAnsi="Arial" w:cs="Arial"/>
          <w:b w:val="0"/>
          <w:color w:val="auto"/>
          <w:sz w:val="24"/>
          <w:szCs w:val="24"/>
        </w:rPr>
        <w:t>Богатыревский</w:t>
      </w:r>
      <w:proofErr w:type="spellEnd"/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Администрация Богатыревского сельсовета Горшеченского района Курской области ПОСТАНОВЛЯЕТ: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B40B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D67F84">
        <w:rPr>
          <w:rFonts w:ascii="Arial" w:hAnsi="Arial" w:cs="Arial"/>
          <w:sz w:val="24"/>
          <w:szCs w:val="24"/>
          <w:lang w:eastAsia="ru-RU"/>
        </w:rPr>
        <w:t>), согласно приложению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D67F84">
        <w:rPr>
          <w:rFonts w:ascii="Arial" w:hAnsi="Arial" w:cs="Arial"/>
          <w:color w:val="000000"/>
          <w:sz w:val="24"/>
          <w:szCs w:val="24"/>
        </w:rPr>
        <w:t>на официальном  сайте А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D67F84">
        <w:rPr>
          <w:rFonts w:ascii="Arial" w:hAnsi="Arial" w:cs="Arial"/>
          <w:color w:val="000000"/>
          <w:sz w:val="24"/>
          <w:szCs w:val="24"/>
        </w:rPr>
        <w:t>Богатыревского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67F84"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 w:rsidR="00D67F84">
        <w:rPr>
          <w:rFonts w:ascii="Arial" w:hAnsi="Arial" w:cs="Arial"/>
          <w:color w:val="000000"/>
          <w:sz w:val="24"/>
          <w:szCs w:val="24"/>
        </w:rPr>
        <w:t>богатырево</w:t>
      </w:r>
      <w:proofErr w:type="gramStart"/>
      <w:r w:rsidR="00D67F84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D67F84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="00D67F84">
        <w:rPr>
          <w:rFonts w:ascii="Arial" w:hAnsi="Arial" w:cs="Arial"/>
          <w:color w:val="000000"/>
          <w:sz w:val="24"/>
          <w:szCs w:val="24"/>
        </w:rPr>
        <w:t>/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E53032"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="00E53032"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Pr="006B40B8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6C296E">
        <w:rPr>
          <w:rFonts w:ascii="Arial" w:hAnsi="Arial" w:cs="Arial"/>
          <w:sz w:val="24"/>
          <w:szCs w:val="24"/>
        </w:rPr>
        <w:t xml:space="preserve">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</w:t>
      </w:r>
      <w:r w:rsidR="00D67F84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D67F84">
        <w:rPr>
          <w:rFonts w:ascii="Arial" w:hAnsi="Arial" w:cs="Arial"/>
          <w:sz w:val="24"/>
          <w:szCs w:val="24"/>
        </w:rPr>
        <w:t>Т.А.Звягинцева</w:t>
      </w:r>
      <w:proofErr w:type="spellEnd"/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A27B5" w:rsidRDefault="003A27B5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7F84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D67F84" w:rsidRPr="006B40B8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Богатыревского сельсовета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3A27B5">
        <w:rPr>
          <w:rFonts w:ascii="Arial" w:hAnsi="Arial" w:cs="Arial"/>
          <w:sz w:val="24"/>
          <w:szCs w:val="24"/>
          <w:lang w:eastAsia="ru-RU"/>
        </w:rPr>
        <w:t>23 декабря 2021 г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27B5">
        <w:rPr>
          <w:rFonts w:ascii="Arial" w:hAnsi="Arial" w:cs="Arial"/>
          <w:sz w:val="24"/>
          <w:szCs w:val="24"/>
          <w:lang w:eastAsia="ru-RU"/>
        </w:rPr>
        <w:t>35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7F84">
        <w:rPr>
          <w:rFonts w:ascii="Arial" w:hAnsi="Arial" w:cs="Arial"/>
          <w:b/>
          <w:sz w:val="24"/>
          <w:szCs w:val="24"/>
        </w:rPr>
        <w:t>Богатыревского</w:t>
      </w:r>
      <w:r w:rsidR="006C296E"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>, согласно нормативн</w:t>
      </w:r>
      <w:proofErr w:type="gramStart"/>
      <w:r w:rsidR="0003593F" w:rsidRPr="006B40B8">
        <w:rPr>
          <w:rFonts w:ascii="Arial" w:eastAsia="Times New Roman" w:hAnsi="Arial" w:cs="Arial"/>
          <w:sz w:val="24"/>
          <w:szCs w:val="24"/>
        </w:rPr>
        <w:t>о</w:t>
      </w:r>
      <w:r w:rsidR="00D67F84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03593F" w:rsidRPr="006B40B8">
        <w:rPr>
          <w:rFonts w:ascii="Arial" w:eastAsia="Times New Roman" w:hAnsi="Arial" w:cs="Arial"/>
          <w:sz w:val="24"/>
          <w:szCs w:val="24"/>
        </w:rPr>
        <w:t xml:space="preserve"> правовых актов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 w:rsidR="00D61882" w:rsidRPr="006B40B8">
        <w:rPr>
          <w:rFonts w:ascii="Arial" w:eastAsia="Arial" w:hAnsi="Arial" w:cs="Arial"/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D67F84">
        <w:rPr>
          <w:rFonts w:ascii="Arial" w:eastAsia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proofErr w:type="gramEnd"/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lastRenderedPageBreak/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</w:t>
      </w:r>
      <w:r w:rsidR="00D67F84">
        <w:rPr>
          <w:rFonts w:ascii="Arial" w:eastAsia="Times New Roman" w:hAnsi="Arial" w:cs="Arial"/>
          <w:sz w:val="24"/>
          <w:szCs w:val="24"/>
        </w:rPr>
        <w:t>здоровью</w:t>
      </w:r>
      <w:r w:rsidRPr="006B40B8">
        <w:rPr>
          <w:rFonts w:ascii="Arial" w:eastAsia="Times New Roman" w:hAnsi="Arial" w:cs="Arial"/>
          <w:sz w:val="24"/>
          <w:szCs w:val="24"/>
        </w:rPr>
        <w:t xml:space="preserve">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1F5595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49360B"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 w:rsidRPr="006B40B8">
        <w:rPr>
          <w:rFonts w:ascii="Arial" w:eastAsia="Arial" w:hAnsi="Arial" w:cs="Arial"/>
          <w:sz w:val="24"/>
          <w:szCs w:val="24"/>
        </w:rPr>
        <w:t>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</w:t>
      </w:r>
      <w:proofErr w:type="gramEnd"/>
      <w:r w:rsidRPr="006B40B8">
        <w:rPr>
          <w:rFonts w:ascii="Arial" w:eastAsia="Arial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034E8" w:rsidRDefault="0049360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A034E8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3A27B5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От 23 декабря 2021 г. № 35</w:t>
      </w:r>
      <w:bookmarkStart w:id="0" w:name="_GoBack"/>
      <w:bookmarkEnd w:id="0"/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№  </w:t>
            </w:r>
            <w:proofErr w:type="gramStart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F84">
              <w:rPr>
                <w:rFonts w:ascii="Arial" w:hAnsi="Arial" w:cs="Arial"/>
                <w:sz w:val="24"/>
                <w:szCs w:val="24"/>
              </w:rPr>
              <w:t>Богатыревского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="00A034E8"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4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8B" w:rsidRDefault="00A4318B" w:rsidP="007403CE">
      <w:pPr>
        <w:spacing w:after="0" w:line="240" w:lineRule="auto"/>
      </w:pPr>
      <w:r>
        <w:separator/>
      </w:r>
    </w:p>
  </w:endnote>
  <w:endnote w:type="continuationSeparator" w:id="0">
    <w:p w:rsidR="00A4318B" w:rsidRDefault="00A4318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8B" w:rsidRDefault="00A4318B" w:rsidP="007403CE">
      <w:pPr>
        <w:spacing w:after="0" w:line="240" w:lineRule="auto"/>
      </w:pPr>
      <w:r>
        <w:separator/>
      </w:r>
    </w:p>
  </w:footnote>
  <w:footnote w:type="continuationSeparator" w:id="0">
    <w:p w:rsidR="00A4318B" w:rsidRDefault="00A4318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1F5595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A27B5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504C4"/>
    <w:rsid w:val="008652BC"/>
    <w:rsid w:val="00884544"/>
    <w:rsid w:val="008A41B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18B"/>
    <w:rsid w:val="00A43EA0"/>
    <w:rsid w:val="00A45FB7"/>
    <w:rsid w:val="00A462A7"/>
    <w:rsid w:val="00A77542"/>
    <w:rsid w:val="00AA08EE"/>
    <w:rsid w:val="00AA7563"/>
    <w:rsid w:val="00AB69BD"/>
    <w:rsid w:val="00B03843"/>
    <w:rsid w:val="00B277F2"/>
    <w:rsid w:val="00B33F58"/>
    <w:rsid w:val="00B42268"/>
    <w:rsid w:val="00BD3389"/>
    <w:rsid w:val="00BD6DA8"/>
    <w:rsid w:val="00BD7209"/>
    <w:rsid w:val="00C645F7"/>
    <w:rsid w:val="00C7088D"/>
    <w:rsid w:val="00C7692E"/>
    <w:rsid w:val="00C96288"/>
    <w:rsid w:val="00CB42EC"/>
    <w:rsid w:val="00CE660E"/>
    <w:rsid w:val="00CF2B81"/>
    <w:rsid w:val="00D614A7"/>
    <w:rsid w:val="00D61882"/>
    <w:rsid w:val="00D67F84"/>
    <w:rsid w:val="00D822FC"/>
    <w:rsid w:val="00DD0137"/>
    <w:rsid w:val="00E033DD"/>
    <w:rsid w:val="00E53032"/>
    <w:rsid w:val="00E6297A"/>
    <w:rsid w:val="00E64428"/>
    <w:rsid w:val="00E9557E"/>
    <w:rsid w:val="00EB5EC3"/>
    <w:rsid w:val="00EE6A8B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2019-08-02T05:58:00Z</cp:lastPrinted>
  <dcterms:created xsi:type="dcterms:W3CDTF">2021-12-30T07:11:00Z</dcterms:created>
  <dcterms:modified xsi:type="dcterms:W3CDTF">2021-12-30T07:11:00Z</dcterms:modified>
</cp:coreProperties>
</file>