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0E524D">
        <w:rPr>
          <w:rFonts w:ascii="Arial" w:hAnsi="Arial" w:cs="Arial"/>
          <w:b/>
          <w:sz w:val="32"/>
          <w:szCs w:val="32"/>
        </w:rPr>
        <w:t>БОГАТЫРЕВСКОГО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490EA9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09 февраля 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22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 </w:t>
      </w:r>
      <w:r>
        <w:rPr>
          <w:rFonts w:ascii="Arial" w:hAnsi="Arial" w:cs="Arial"/>
          <w:b/>
          <w:sz w:val="32"/>
          <w:szCs w:val="32"/>
        </w:rPr>
        <w:t>2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="000E524D">
              <w:rPr>
                <w:rFonts w:ascii="Arial" w:eastAsia="Calibri" w:hAnsi="Arial" w:cs="Arial"/>
                <w:b/>
                <w:sz w:val="32"/>
                <w:szCs w:val="32"/>
              </w:rPr>
              <w:t>, предоставляемых А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дминистрацией </w:t>
            </w:r>
            <w:r w:rsidR="000E524D">
              <w:rPr>
                <w:rFonts w:ascii="Arial" w:eastAsia="Calibri" w:hAnsi="Arial" w:cs="Arial"/>
                <w:b/>
                <w:sz w:val="32"/>
                <w:szCs w:val="32"/>
              </w:rPr>
              <w:t>Богатыревского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</w:t>
      </w:r>
      <w:proofErr w:type="gramStart"/>
      <w:r w:rsidRPr="00522B1C">
        <w:rPr>
          <w:rFonts w:ascii="Arial" w:eastAsia="Calibri" w:hAnsi="Arial" w:cs="Arial"/>
          <w:b w:val="0"/>
          <w:sz w:val="24"/>
          <w:szCs w:val="24"/>
        </w:rPr>
        <w:t>в</w:t>
      </w:r>
      <w:proofErr w:type="gramEnd"/>
      <w:r w:rsidRPr="00522B1C">
        <w:rPr>
          <w:rFonts w:ascii="Arial" w:eastAsia="Calibri" w:hAnsi="Arial" w:cs="Arial"/>
          <w:b w:val="0"/>
          <w:sz w:val="24"/>
          <w:szCs w:val="24"/>
        </w:rPr>
        <w:t xml:space="preserve"> </w:t>
      </w:r>
      <w:proofErr w:type="gramStart"/>
      <w:r w:rsidRPr="00522B1C">
        <w:rPr>
          <w:rFonts w:ascii="Arial" w:eastAsia="Calibri" w:hAnsi="Arial" w:cs="Arial"/>
          <w:b w:val="0"/>
          <w:sz w:val="24"/>
          <w:szCs w:val="24"/>
        </w:rPr>
        <w:t xml:space="preserve">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</w:t>
      </w:r>
      <w:r w:rsidR="000E524D">
        <w:rPr>
          <w:rFonts w:ascii="Arial" w:hAnsi="Arial" w:cs="Arial"/>
          <w:b w:val="0"/>
          <w:sz w:val="24"/>
          <w:szCs w:val="24"/>
        </w:rPr>
        <w:t>ударственного контроля (надзора</w:t>
      </w:r>
      <w:r w:rsidR="00ED7013">
        <w:rPr>
          <w:rFonts w:ascii="Arial" w:hAnsi="Arial" w:cs="Arial"/>
          <w:b w:val="0"/>
          <w:sz w:val="24"/>
          <w:szCs w:val="24"/>
        </w:rPr>
        <w:t xml:space="preserve">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</w:t>
      </w:r>
      <w:r w:rsidR="000E524D">
        <w:rPr>
          <w:rFonts w:ascii="Arial" w:hAnsi="Arial" w:cs="Arial"/>
          <w:b w:val="0"/>
          <w:sz w:val="24"/>
          <w:szCs w:val="24"/>
        </w:rPr>
        <w:t>ого образования «</w:t>
      </w:r>
      <w:proofErr w:type="spellStart"/>
      <w:r w:rsidR="000E524D">
        <w:rPr>
          <w:rFonts w:ascii="Arial" w:hAnsi="Arial" w:cs="Arial"/>
          <w:b w:val="0"/>
          <w:sz w:val="24"/>
          <w:szCs w:val="24"/>
        </w:rPr>
        <w:t>Богатыревский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 w:rsidR="000E524D">
        <w:rPr>
          <w:rFonts w:ascii="Arial" w:hAnsi="Arial" w:cs="Arial"/>
          <w:b w:val="0"/>
          <w:sz w:val="24"/>
          <w:szCs w:val="24"/>
        </w:rPr>
        <w:t>Богатыревского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</w:t>
      </w:r>
      <w:proofErr w:type="gram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>1. Утвердить в новой редакции перечень муници</w:t>
      </w:r>
      <w:r w:rsidR="000E524D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 района Курской обла</w:t>
      </w:r>
      <w:r w:rsidR="000E524D">
        <w:rPr>
          <w:rFonts w:ascii="Arial" w:eastAsia="Calibri" w:hAnsi="Arial" w:cs="Arial"/>
          <w:sz w:val="24"/>
          <w:szCs w:val="24"/>
        </w:rPr>
        <w:t>сти</w:t>
      </w:r>
      <w:proofErr w:type="gramStart"/>
      <w:r w:rsidR="000E524D">
        <w:rPr>
          <w:rFonts w:ascii="Arial" w:eastAsia="Calibri" w:hAnsi="Arial" w:cs="Arial"/>
          <w:sz w:val="24"/>
          <w:szCs w:val="24"/>
        </w:rPr>
        <w:t>.(</w:t>
      </w:r>
      <w:proofErr w:type="gramEnd"/>
      <w:r w:rsidR="000E524D">
        <w:rPr>
          <w:rFonts w:ascii="Arial" w:eastAsia="Calibri" w:hAnsi="Arial" w:cs="Arial"/>
          <w:sz w:val="24"/>
          <w:szCs w:val="24"/>
        </w:rPr>
        <w:t>Приложение №1)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0E524D">
        <w:rPr>
          <w:rFonts w:ascii="Arial" w:eastAsia="Calibri" w:hAnsi="Arial" w:cs="Arial"/>
          <w:sz w:val="24"/>
          <w:szCs w:val="24"/>
        </w:rPr>
        <w:t xml:space="preserve"> функций, осуществляемых А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 Горшеченского района Курской области</w:t>
      </w:r>
      <w:proofErr w:type="gramStart"/>
      <w:r w:rsidR="000E524D">
        <w:rPr>
          <w:rFonts w:ascii="Arial" w:eastAsia="Calibri" w:hAnsi="Arial" w:cs="Arial"/>
          <w:sz w:val="24"/>
          <w:szCs w:val="24"/>
        </w:rPr>
        <w:t>.(</w:t>
      </w:r>
      <w:proofErr w:type="gramEnd"/>
      <w:r w:rsidR="000E524D">
        <w:rPr>
          <w:rFonts w:ascii="Arial" w:eastAsia="Calibri" w:hAnsi="Arial" w:cs="Arial"/>
          <w:sz w:val="24"/>
          <w:szCs w:val="24"/>
        </w:rPr>
        <w:t>Приложение №2)</w:t>
      </w:r>
      <w:r w:rsidR="007A237C">
        <w:rPr>
          <w:rFonts w:ascii="Arial" w:eastAsia="Calibri" w:hAnsi="Arial" w:cs="Arial"/>
          <w:sz w:val="24"/>
          <w:szCs w:val="24"/>
        </w:rPr>
        <w:t>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90EA9">
        <w:rPr>
          <w:rFonts w:ascii="Arial" w:eastAsia="Calibri" w:hAnsi="Arial" w:cs="Arial"/>
          <w:sz w:val="24"/>
          <w:szCs w:val="24"/>
        </w:rPr>
        <w:t>. Считать утратившим</w:t>
      </w:r>
      <w:r w:rsidR="00C81492" w:rsidRPr="00522B1C">
        <w:rPr>
          <w:rFonts w:ascii="Arial" w:eastAsia="Calibri" w:hAnsi="Arial" w:cs="Arial"/>
          <w:sz w:val="24"/>
          <w:szCs w:val="24"/>
        </w:rPr>
        <w:t xml:space="preserve">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61077B" w:rsidRPr="00490EA9" w:rsidRDefault="007A237C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Постановление</w:t>
      </w:r>
      <w:r w:rsidRPr="007A237C">
        <w:rPr>
          <w:rFonts w:ascii="Arial" w:eastAsia="Calibri" w:hAnsi="Arial" w:cs="Arial"/>
          <w:sz w:val="24"/>
          <w:szCs w:val="24"/>
        </w:rPr>
        <w:t xml:space="preserve"> </w:t>
      </w:r>
      <w:r w:rsidRPr="00522B1C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r w:rsidR="00490EA9">
        <w:rPr>
          <w:rFonts w:ascii="Arial" w:eastAsia="Calibri" w:hAnsi="Arial" w:cs="Arial"/>
          <w:sz w:val="24"/>
          <w:szCs w:val="24"/>
        </w:rPr>
        <w:t>23 от 02.12.2020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A237C">
        <w:rPr>
          <w:rFonts w:ascii="Arial" w:eastAsia="Calibri" w:hAnsi="Arial" w:cs="Arial"/>
          <w:sz w:val="24"/>
          <w:szCs w:val="24"/>
        </w:rPr>
        <w:t xml:space="preserve">года   «Об утверждении перечня </w:t>
      </w:r>
      <w:r w:rsidR="00490EA9">
        <w:rPr>
          <w:rFonts w:ascii="Arial" w:eastAsia="Calibri" w:hAnsi="Arial" w:cs="Arial"/>
          <w:sz w:val="24"/>
          <w:szCs w:val="24"/>
        </w:rPr>
        <w:t>муниципальных услуг, предоставляемых Администрацией Богатыревского сельсовета Горшеченского района Курской области»</w:t>
      </w:r>
    </w:p>
    <w:p w:rsidR="0061077B" w:rsidRPr="00490EA9" w:rsidRDefault="0061077B" w:rsidP="00490EA9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="000E524D">
        <w:rPr>
          <w:rFonts w:ascii="Arial" w:eastAsia="Calibri" w:hAnsi="Arial" w:cs="Arial"/>
          <w:sz w:val="24"/>
          <w:szCs w:val="24"/>
        </w:rPr>
        <w:t>о дня</w:t>
      </w: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на  официальном   сайте  Администрации </w:t>
      </w:r>
      <w:r w:rsidR="000E524D">
        <w:rPr>
          <w:rFonts w:ascii="Arial" w:hAnsi="Arial" w:cs="Arial"/>
          <w:color w:val="auto"/>
          <w:sz w:val="24"/>
          <w:szCs w:val="24"/>
        </w:rPr>
        <w:t>Богатыревского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   http:</w:t>
      </w:r>
      <w:r w:rsidR="000E524D">
        <w:rPr>
          <w:rFonts w:ascii="Arial" w:hAnsi="Arial" w:cs="Arial"/>
          <w:color w:val="auto"/>
          <w:sz w:val="24"/>
          <w:szCs w:val="24"/>
        </w:rPr>
        <w:t>//богатырево</w:t>
      </w:r>
      <w:proofErr w:type="gramStart"/>
      <w:r w:rsidR="000E524D">
        <w:rPr>
          <w:rFonts w:ascii="Arial" w:hAnsi="Arial" w:cs="Arial"/>
          <w:color w:val="auto"/>
          <w:sz w:val="24"/>
          <w:szCs w:val="24"/>
        </w:rPr>
        <w:t>.р</w:t>
      </w:r>
      <w:proofErr w:type="gramEnd"/>
      <w:r w:rsidR="000E524D">
        <w:rPr>
          <w:rFonts w:ascii="Arial" w:hAnsi="Arial" w:cs="Arial"/>
          <w:color w:val="auto"/>
          <w:sz w:val="24"/>
          <w:szCs w:val="24"/>
        </w:rPr>
        <w:t>ф/.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0E524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FB4B07" w:rsidRPr="00490EA9" w:rsidRDefault="00ED7013" w:rsidP="00490EA9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Горшеченского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0E524D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490EA9">
        <w:rPr>
          <w:rFonts w:ascii="Arial" w:eastAsia="Calibri" w:hAnsi="Arial" w:cs="Arial"/>
          <w:sz w:val="24"/>
          <w:szCs w:val="24"/>
        </w:rPr>
        <w:t>Т.А.Звягинцева</w:t>
      </w:r>
      <w:proofErr w:type="spellEnd"/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A07D51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E524D">
        <w:rPr>
          <w:rFonts w:ascii="Arial" w:hAnsi="Arial" w:cs="Arial"/>
          <w:sz w:val="24"/>
          <w:szCs w:val="24"/>
        </w:rPr>
        <w:t>Богатыревского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490EA9">
        <w:rPr>
          <w:rFonts w:ascii="Arial" w:hAnsi="Arial" w:cs="Arial"/>
          <w:sz w:val="24"/>
          <w:szCs w:val="24"/>
        </w:rPr>
        <w:t>09.02.2022</w:t>
      </w:r>
      <w:r w:rsidR="00FB4B07">
        <w:rPr>
          <w:rFonts w:ascii="Arial" w:hAnsi="Arial" w:cs="Arial"/>
          <w:sz w:val="24"/>
          <w:szCs w:val="24"/>
        </w:rPr>
        <w:t>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490EA9">
        <w:rPr>
          <w:rFonts w:ascii="Arial" w:hAnsi="Arial" w:cs="Arial"/>
          <w:sz w:val="24"/>
          <w:szCs w:val="24"/>
        </w:rPr>
        <w:t xml:space="preserve"> 2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7D51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услуг</w:t>
      </w:r>
      <w:proofErr w:type="gramStart"/>
      <w:r w:rsidR="00A07D51">
        <w:rPr>
          <w:rFonts w:ascii="Arial" w:hAnsi="Arial" w:cs="Arial"/>
          <w:b/>
          <w:bCs/>
          <w:sz w:val="24"/>
          <w:szCs w:val="24"/>
        </w:rPr>
        <w:t>,п</w:t>
      </w:r>
      <w:proofErr w:type="gramEnd"/>
      <w:r w:rsidR="00A07D51">
        <w:rPr>
          <w:rFonts w:ascii="Arial" w:hAnsi="Arial" w:cs="Arial"/>
          <w:b/>
          <w:bCs/>
          <w:sz w:val="24"/>
          <w:szCs w:val="24"/>
        </w:rPr>
        <w:t>редоставляемых</w:t>
      </w:r>
      <w:proofErr w:type="spellEnd"/>
    </w:p>
    <w:p w:rsidR="00666AB9" w:rsidRPr="00522B1C" w:rsidRDefault="00A07D51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Администрацией</w:t>
      </w:r>
      <w:r w:rsidR="00666AB9" w:rsidRPr="00522B1C">
        <w:rPr>
          <w:rFonts w:ascii="Arial" w:hAnsi="Arial" w:cs="Arial"/>
          <w:b/>
          <w:bCs/>
          <w:sz w:val="24"/>
          <w:szCs w:val="24"/>
        </w:rPr>
        <w:t xml:space="preserve"> </w:t>
      </w:r>
      <w:r w:rsidR="000E524D">
        <w:rPr>
          <w:rFonts w:ascii="Arial" w:hAnsi="Arial" w:cs="Arial"/>
          <w:b/>
          <w:bCs/>
          <w:sz w:val="24"/>
          <w:szCs w:val="24"/>
        </w:rPr>
        <w:t>Богатыревского</w:t>
      </w:r>
      <w:r w:rsidR="00666AB9"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666AB9"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490EA9">
        <w:rPr>
          <w:rFonts w:ascii="Arial" w:hAnsi="Arial" w:cs="Arial"/>
          <w:bCs/>
          <w:sz w:val="24"/>
          <w:szCs w:val="24"/>
        </w:rPr>
        <w:t>Присвоение адреса объекту адресации, изменение и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 аннулирование </w:t>
      </w:r>
      <w:r w:rsidR="00490EA9">
        <w:rPr>
          <w:rFonts w:ascii="Arial" w:hAnsi="Arial" w:cs="Arial"/>
          <w:bCs/>
          <w:sz w:val="24"/>
          <w:szCs w:val="24"/>
        </w:rPr>
        <w:t>такого адреса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0E524D">
        <w:rPr>
          <w:rFonts w:ascii="Arial" w:hAnsi="Arial" w:cs="Arial"/>
          <w:sz w:val="24"/>
          <w:szCs w:val="24"/>
        </w:rPr>
        <w:t>Богатыревского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490EA9">
        <w:rPr>
          <w:rFonts w:ascii="Arial" w:hAnsi="Arial" w:cs="Arial"/>
          <w:sz w:val="24"/>
          <w:szCs w:val="24"/>
        </w:rPr>
        <w:t>09.02.2022</w:t>
      </w:r>
      <w:r w:rsidR="00FB4B07">
        <w:rPr>
          <w:rFonts w:ascii="Arial" w:hAnsi="Arial" w:cs="Arial"/>
          <w:sz w:val="24"/>
          <w:szCs w:val="24"/>
        </w:rPr>
        <w:t>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490EA9"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A07D51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="00A07D51">
        <w:rPr>
          <w:rFonts w:ascii="Arial" w:hAnsi="Arial" w:cs="Arial"/>
          <w:b/>
          <w:bCs/>
          <w:sz w:val="24"/>
          <w:szCs w:val="24"/>
        </w:rPr>
        <w:t>, предоставляемых</w:t>
      </w:r>
    </w:p>
    <w:p w:rsidR="007A237C" w:rsidRPr="00522B1C" w:rsidRDefault="00A07D51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Администрацией</w:t>
      </w:r>
      <w:r w:rsidR="007A237C" w:rsidRPr="00522B1C">
        <w:rPr>
          <w:rFonts w:ascii="Arial" w:hAnsi="Arial" w:cs="Arial"/>
          <w:b/>
          <w:bCs/>
          <w:sz w:val="24"/>
          <w:szCs w:val="24"/>
        </w:rPr>
        <w:t xml:space="preserve"> </w:t>
      </w:r>
      <w:r w:rsidR="000E524D">
        <w:rPr>
          <w:rFonts w:ascii="Arial" w:hAnsi="Arial" w:cs="Arial"/>
          <w:b/>
          <w:bCs/>
          <w:sz w:val="24"/>
          <w:szCs w:val="24"/>
        </w:rPr>
        <w:t>Богатыревского</w:t>
      </w:r>
      <w:r w:rsidR="007A237C"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7A237C"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="00A07D51">
        <w:rPr>
          <w:rFonts w:ascii="Arial" w:hAnsi="Arial" w:cs="Arial"/>
          <w:bCs/>
          <w:color w:val="000000"/>
          <w:sz w:val="24"/>
          <w:szCs w:val="24"/>
        </w:rPr>
        <w:t>существление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r w:rsidR="000E524D">
        <w:rPr>
          <w:rFonts w:ascii="Arial" w:hAnsi="Arial" w:cs="Arial"/>
          <w:bCs/>
          <w:color w:val="000000"/>
          <w:sz w:val="24"/>
          <w:szCs w:val="24"/>
        </w:rPr>
        <w:t>Богатыревского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21" w:rsidRDefault="00CB7F21" w:rsidP="00DB2D45">
      <w:pPr>
        <w:spacing w:after="0" w:line="240" w:lineRule="auto"/>
      </w:pPr>
      <w:r>
        <w:separator/>
      </w:r>
    </w:p>
  </w:endnote>
  <w:endnote w:type="continuationSeparator" w:id="0">
    <w:p w:rsidR="00CB7F21" w:rsidRDefault="00CB7F21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21" w:rsidRDefault="00CB7F21" w:rsidP="00DB2D45">
      <w:pPr>
        <w:spacing w:after="0" w:line="240" w:lineRule="auto"/>
      </w:pPr>
      <w:r>
        <w:separator/>
      </w:r>
    </w:p>
  </w:footnote>
  <w:footnote w:type="continuationSeparator" w:id="0">
    <w:p w:rsidR="00CB7F21" w:rsidRDefault="00CB7F21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524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3184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16E9F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0EA9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54E8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D5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1E6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2BE5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B7F2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402"/>
    <w:rsid w:val="00D06CB3"/>
    <w:rsid w:val="00D06E1C"/>
    <w:rsid w:val="00D070D3"/>
    <w:rsid w:val="00D0743E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97D78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48AE-8AA0-4726-95BA-B3524D02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3</cp:revision>
  <cp:lastPrinted>2017-11-24T05:35:00Z</cp:lastPrinted>
  <dcterms:created xsi:type="dcterms:W3CDTF">2022-02-09T12:56:00Z</dcterms:created>
  <dcterms:modified xsi:type="dcterms:W3CDTF">2022-02-09T13:03:00Z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196623505</vt:i4>
  </property>
</Properties>
</file>