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E02471" w:rsidRPr="006B40B8" w:rsidRDefault="00BF2628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БОГАТЫРЕВСКОГО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E02471" w:rsidRPr="006B40B8" w:rsidRDefault="00C04C3D" w:rsidP="00E024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 декабря 2021 года   № 132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Об утверждении </w:t>
      </w:r>
      <w:proofErr w:type="gramStart"/>
      <w:r w:rsidRPr="00E02471">
        <w:rPr>
          <w:rFonts w:ascii="Arial" w:eastAsia="Times New Roman" w:hAnsi="Arial" w:cs="Arial"/>
          <w:b/>
          <w:color w:val="000000"/>
          <w:sz w:val="32"/>
          <w:szCs w:val="32"/>
        </w:rPr>
        <w:t>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индикаторов риска нарушения обязательных требований</w:t>
      </w:r>
      <w:proofErr w:type="gramEnd"/>
      <w:r w:rsidRPr="00494914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на территории </w:t>
      </w:r>
      <w:r w:rsidR="00BF2628">
        <w:rPr>
          <w:rFonts w:ascii="Arial" w:eastAsia="Times New Roman" w:hAnsi="Arial" w:cs="Arial"/>
          <w:b/>
          <w:color w:val="000000"/>
          <w:sz w:val="32"/>
          <w:szCs w:val="32"/>
        </w:rPr>
        <w:t>Богатыревского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сельсовета Горшеченского района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494914" w:rsidRPr="00494914" w:rsidRDefault="00E02471" w:rsidP="00494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</w:rPr>
        <w:t>На основании пункта 25 части 1 статьи 16 Федерального закона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от 06.10.2003 № 131-ФЗ «Об общих принципах организации местного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№ 248-ФЗ «О государственном контроле (надзоре) и муниципальном контроле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в Российской Федерации», Устава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>МО «</w:t>
      </w:r>
      <w:proofErr w:type="spellStart"/>
      <w:r w:rsidR="00BF2628">
        <w:rPr>
          <w:rFonts w:ascii="Arial" w:eastAsia="Times New Roman" w:hAnsi="Arial" w:cs="Arial"/>
          <w:color w:val="000000"/>
          <w:sz w:val="24"/>
          <w:szCs w:val="24"/>
        </w:rPr>
        <w:t>Богатыревский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Горшеченского района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, с целью организации осуществления муниципального контроля в сфере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благоустройства на территории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2628">
        <w:rPr>
          <w:rFonts w:ascii="Arial" w:eastAsia="Times New Roman" w:hAnsi="Arial" w:cs="Arial"/>
          <w:color w:val="000000"/>
          <w:sz w:val="24"/>
          <w:szCs w:val="24"/>
        </w:rPr>
        <w:t>Богатыревского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BF2628">
        <w:rPr>
          <w:rFonts w:ascii="Arial" w:hAnsi="Arial" w:cs="Arial"/>
          <w:bCs/>
          <w:sz w:val="24"/>
          <w:szCs w:val="24"/>
        </w:rPr>
        <w:t>Богатыревского</w:t>
      </w:r>
      <w:proofErr w:type="gramEnd"/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Горшеченского района </w:t>
      </w: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  <w:r w:rsidRPr="00494914">
        <w:rPr>
          <w:rFonts w:ascii="Arial" w:eastAsia="Times New Roman" w:hAnsi="Arial" w:cs="Arial"/>
          <w:sz w:val="24"/>
          <w:szCs w:val="24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02471" w:rsidRPr="00E02471" w:rsidRDefault="00494914" w:rsidP="0049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</w:rPr>
        <w:t>Утвердить</w:t>
      </w:r>
      <w:r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</w:rPr>
        <w:t>еречень индикаторов риска нарушения обязательных требований</w:t>
      </w:r>
      <w:r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r w:rsidR="00BF2628">
        <w:rPr>
          <w:rFonts w:ascii="Arial" w:eastAsia="Times New Roman" w:hAnsi="Arial" w:cs="Arial"/>
          <w:color w:val="000000"/>
          <w:sz w:val="24"/>
          <w:szCs w:val="24"/>
        </w:rPr>
        <w:t>Богатыревского</w:t>
      </w:r>
      <w:r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 и порядок их выявления</w:t>
      </w:r>
      <w:r w:rsidRPr="004949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494914" w:rsidRPr="00DB31E3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</w:rPr>
        <w:t xml:space="preserve"> сайте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BF2628">
        <w:rPr>
          <w:rFonts w:ascii="Arial" w:eastAsia="Times New Roman" w:hAnsi="Arial" w:cs="Arial"/>
          <w:color w:val="000000"/>
          <w:sz w:val="24"/>
          <w:szCs w:val="24"/>
        </w:rPr>
        <w:t>Богатыревского сельсовета</w:t>
      </w:r>
      <w:proofErr w:type="gramStart"/>
      <w:r w:rsidRPr="00DB31E3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DB31E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494914" w:rsidRDefault="00BF2628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Богатыревского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А.В.Соколова</w:t>
      </w:r>
      <w:proofErr w:type="spellEnd"/>
    </w:p>
    <w:p w:rsidR="00BF2628" w:rsidRDefault="00BF2628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BF2628" w:rsidRDefault="00BF2628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Богатыревского сельсовета</w:t>
      </w:r>
    </w:p>
    <w:p w:rsidR="00BF2628" w:rsidRPr="00317EA2" w:rsidRDefault="00BF2628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 Т.А.Звягинцева</w:t>
      </w: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УТВЕРЖДЕНЫ 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BF2628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C04C3D">
        <w:rPr>
          <w:rFonts w:ascii="Arial" w:hAnsi="Arial" w:cs="Arial"/>
          <w:sz w:val="24"/>
          <w:szCs w:val="24"/>
        </w:rPr>
        <w:t xml:space="preserve"> от 23 декабря 2021 г </w:t>
      </w:r>
      <w:bookmarkStart w:id="0" w:name="_GoBack"/>
      <w:bookmarkEnd w:id="0"/>
      <w:r w:rsidR="00C04C3D">
        <w:rPr>
          <w:rFonts w:ascii="Arial" w:hAnsi="Arial" w:cs="Arial"/>
          <w:sz w:val="24"/>
          <w:szCs w:val="24"/>
        </w:rPr>
        <w:t>№ 132</w:t>
      </w:r>
    </w:p>
    <w:p w:rsidR="001B6130" w:rsidRPr="00DB31E3" w:rsidRDefault="001B6130" w:rsidP="001B613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</w:rPr>
        <w:t>Перечень индикаторов риска нарушения обязательных требований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территории </w:t>
      </w:r>
      <w:r w:rsidR="00BF2628">
        <w:rPr>
          <w:rFonts w:ascii="Arial" w:eastAsia="Times New Roman" w:hAnsi="Arial" w:cs="Arial"/>
          <w:b/>
          <w:color w:val="000000"/>
          <w:sz w:val="24"/>
          <w:szCs w:val="24"/>
        </w:rPr>
        <w:t>Богатыревского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 Индикаторами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(далее – индикаторы риска)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B6130">
        <w:rPr>
          <w:rFonts w:ascii="Arial" w:hAnsi="Arial" w:cs="Arial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 xml:space="preserve">благоустройства на территории </w:t>
      </w:r>
      <w:r w:rsidR="00BF2628">
        <w:rPr>
          <w:rFonts w:ascii="Arial" w:eastAsiaTheme="minorHAnsi" w:hAnsi="Arial" w:cs="Arial"/>
          <w:lang w:val="ru-RU" w:eastAsia="en-US"/>
        </w:rPr>
        <w:t>Богатыревского</w:t>
      </w:r>
      <w:r w:rsidRPr="001B6130">
        <w:rPr>
          <w:rFonts w:ascii="Arial" w:eastAsiaTheme="minorHAnsi" w:hAnsi="Arial" w:cs="Arial"/>
          <w:lang w:val="ru-RU" w:eastAsia="en-US"/>
        </w:rPr>
        <w:t xml:space="preserve"> сельсовета.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Сбор, обработка, анализ и учет сведений об объектах контроля в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целях </w:t>
      </w: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</w:rPr>
        <w:t>определения индикаторов риска нарушения обязательных требований</w:t>
      </w:r>
      <w:proofErr w:type="gramEnd"/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осуществляется органом муниципального контроля без взаимодействия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с контролируемыми лицами.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</w:rPr>
        <w:t>При выявлении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органом муниципального контроля могут использоваться сведения,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характеризующие уровень рисков причинения вреда (ущерба), полученные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с соблюдением требований законодательства Российской Федерации из любых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источников, обеспечивающих их достоверность, в том числе в ходе проведения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профилактических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контрольных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от государственных органов, органов местного самоуправления и организаций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межведомственного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информационного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взаимодействия,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из отчетности, предоставление которой предусмотрено</w:t>
      </w:r>
      <w:proofErr w:type="gramEnd"/>
      <w:r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 нормативными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правовыми актами Российской Федерации, по результатам предоставления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гражданам и организациям муниципальных услуг, из обращений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контролируемых лиц, иных граждан и организаций, из сообщений средств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массовой информации, а также сведения, содержащиеся в информационных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 xml:space="preserve">ресурсах, в том числе обеспечивающих маркировку, </w:t>
      </w:r>
      <w:proofErr w:type="spellStart"/>
      <w:r w:rsidRPr="00E02471">
        <w:rPr>
          <w:rFonts w:ascii="Arial" w:eastAsia="Times New Roman" w:hAnsi="Arial" w:cs="Arial"/>
          <w:color w:val="000000"/>
          <w:sz w:val="24"/>
          <w:szCs w:val="24"/>
        </w:rPr>
        <w:t>прослеживаемость</w:t>
      </w:r>
      <w:proofErr w:type="spellEnd"/>
      <w:r w:rsidRPr="00E02471">
        <w:rPr>
          <w:rFonts w:ascii="Arial" w:eastAsia="Times New Roman" w:hAnsi="Arial" w:cs="Arial"/>
          <w:color w:val="000000"/>
          <w:sz w:val="24"/>
          <w:szCs w:val="24"/>
        </w:rPr>
        <w:t>, учет,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автоматическую фиксацию информации, и иные сведения об объектах</w:t>
      </w:r>
      <w:r w:rsidRPr="001B61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71"/>
    <w:rsid w:val="001A47CB"/>
    <w:rsid w:val="001B6130"/>
    <w:rsid w:val="00494914"/>
    <w:rsid w:val="004F2AA4"/>
    <w:rsid w:val="00542EFB"/>
    <w:rsid w:val="00782E87"/>
    <w:rsid w:val="00B8782F"/>
    <w:rsid w:val="00BC3830"/>
    <w:rsid w:val="00BF2628"/>
    <w:rsid w:val="00C04C3D"/>
    <w:rsid w:val="00E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bogatirevo</cp:lastModifiedBy>
  <cp:revision>2</cp:revision>
  <cp:lastPrinted>2022-02-28T10:03:00Z</cp:lastPrinted>
  <dcterms:created xsi:type="dcterms:W3CDTF">2022-02-28T10:04:00Z</dcterms:created>
  <dcterms:modified xsi:type="dcterms:W3CDTF">2022-02-28T10:04:00Z</dcterms:modified>
</cp:coreProperties>
</file>