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ED" w:rsidRPr="004063ED" w:rsidRDefault="004063ED" w:rsidP="004063ED">
      <w:r w:rsidRPr="004063ED">
        <w:t>Количество субъектов малого и среднего предпринимательства</w:t>
      </w:r>
    </w:p>
    <w:p w:rsidR="004063ED" w:rsidRPr="004063ED" w:rsidRDefault="004063ED" w:rsidP="004063ED">
      <w:pPr>
        <w:ind w:left="-709" w:hanging="709"/>
        <w:jc w:val="center"/>
      </w:pPr>
      <w:r w:rsidRPr="004063ED">
        <w:rPr>
          <w:b/>
          <w:bCs/>
        </w:rPr>
        <w:t>Количество субъектов малого и среднего предпринимательства</w:t>
      </w:r>
    </w:p>
    <w:tbl>
      <w:tblPr>
        <w:tblW w:w="12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7363"/>
        <w:gridCol w:w="3955"/>
      </w:tblGrid>
      <w:tr w:rsidR="004063ED" w:rsidRPr="004063ED" w:rsidTr="004063ED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Показатели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>
              <w:t>на 21</w:t>
            </w:r>
            <w:r w:rsidRPr="004063ED">
              <w:t>.0</w:t>
            </w:r>
            <w:r>
              <w:t>3</w:t>
            </w:r>
            <w:r w:rsidRPr="004063ED">
              <w:t>.202</w:t>
            </w:r>
            <w:r>
              <w:t>3</w:t>
            </w:r>
            <w:bookmarkStart w:id="0" w:name="_GoBack"/>
            <w:bookmarkEnd w:id="0"/>
          </w:p>
        </w:tc>
      </w:tr>
      <w:tr w:rsidR="004063ED" w:rsidRPr="004063ED" w:rsidTr="004063ED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Количество субъектов малого и среднего предпринимательства, единиц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>
              <w:t>-</w:t>
            </w:r>
          </w:p>
        </w:tc>
      </w:tr>
      <w:tr w:rsidR="004063ED" w:rsidRPr="004063ED" w:rsidTr="004063ED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из них по видам экономической деятельности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</w:tr>
      <w:tr w:rsidR="004063ED" w:rsidRPr="004063ED" w:rsidTr="004063ED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Сельское хозяйство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>
              <w:t>-</w:t>
            </w:r>
          </w:p>
        </w:tc>
      </w:tr>
      <w:tr w:rsidR="004063ED" w:rsidRPr="004063ED" w:rsidTr="004063ED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Добыча полезных ископаемых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-</w:t>
            </w:r>
          </w:p>
        </w:tc>
      </w:tr>
      <w:tr w:rsidR="004063ED" w:rsidRPr="004063ED" w:rsidTr="004063ED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лесозаготовки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-</w:t>
            </w:r>
          </w:p>
        </w:tc>
      </w:tr>
      <w:tr w:rsidR="004063ED" w:rsidRPr="004063ED" w:rsidTr="004063ED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Производство и распределение электроэнергии, газа и воды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</w:tr>
      <w:tr w:rsidR="004063ED" w:rsidRPr="004063ED" w:rsidTr="004063ED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Строительство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-</w:t>
            </w:r>
          </w:p>
        </w:tc>
      </w:tr>
      <w:tr w:rsidR="004063ED" w:rsidRPr="004063ED" w:rsidTr="004063ED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>
              <w:t>1</w:t>
            </w:r>
          </w:p>
        </w:tc>
      </w:tr>
      <w:tr w:rsidR="004063ED" w:rsidRPr="004063ED" w:rsidTr="004063ED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Транспорт и связь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-</w:t>
            </w:r>
          </w:p>
        </w:tc>
      </w:tr>
      <w:tr w:rsidR="004063ED" w:rsidRPr="004063ED" w:rsidTr="004063ED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Операции с недвижимым имуществом, аренда и предоставление услуг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</w:tr>
      <w:tr w:rsidR="004063ED" w:rsidRPr="004063ED" w:rsidTr="004063ED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 </w:t>
            </w:r>
          </w:p>
        </w:tc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 w:rsidRPr="004063ED">
              <w:t>Предоставление прочих коммунальных, социальных и персональных услуг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063ED" w:rsidRDefault="004063ED" w:rsidP="004063ED">
            <w:r>
              <w:t>-</w:t>
            </w:r>
          </w:p>
        </w:tc>
      </w:tr>
    </w:tbl>
    <w:p w:rsidR="00266057" w:rsidRDefault="00266057"/>
    <w:sectPr w:rsidR="00266057" w:rsidSect="004063E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EE"/>
    <w:rsid w:val="000A10EE"/>
    <w:rsid w:val="00266057"/>
    <w:rsid w:val="0040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bogatirevo</dc:creator>
  <cp:keywords/>
  <dc:description/>
  <cp:lastModifiedBy>bogatirevo</cp:lastModifiedBy>
  <cp:revision>3</cp:revision>
  <dcterms:created xsi:type="dcterms:W3CDTF">2023-03-21T17:29:00Z</dcterms:created>
  <dcterms:modified xsi:type="dcterms:W3CDTF">2023-03-21T17:30:00Z</dcterms:modified>
</cp:coreProperties>
</file>