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39" w:rsidRDefault="00F52739" w:rsidP="00356FDC">
      <w:pPr>
        <w:pStyle w:val="Default"/>
      </w:pPr>
    </w:p>
    <w:p w:rsidR="00F52739" w:rsidRPr="00A67734" w:rsidRDefault="00F52739" w:rsidP="00356FDC">
      <w:pPr>
        <w:pStyle w:val="Default"/>
        <w:rPr>
          <w:rFonts w:ascii="Arial" w:hAnsi="Arial" w:cs="Arial"/>
          <w:sz w:val="28"/>
          <w:szCs w:val="28"/>
        </w:rPr>
      </w:pPr>
      <w:r w:rsidRPr="001C67B7">
        <w:rPr>
          <w:b/>
          <w:bCs/>
          <w:sz w:val="28"/>
          <w:szCs w:val="28"/>
        </w:rPr>
        <w:t xml:space="preserve">              </w:t>
      </w:r>
      <w:r w:rsidRPr="00A67734">
        <w:rPr>
          <w:rFonts w:ascii="Arial" w:hAnsi="Arial" w:cs="Arial"/>
          <w:b/>
          <w:bCs/>
          <w:sz w:val="28"/>
          <w:szCs w:val="28"/>
        </w:rPr>
        <w:t xml:space="preserve">АДМИНИСТРАЦИЯ  БОГАТЫРЕВСКОГО  СЕЛЬСОВЕТА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                  ГОРШЕЧЕНСКОГО РАЙОНА  КУРСКОЙ ОБЛАСТИ</w:t>
      </w:r>
    </w:p>
    <w:p w:rsidR="00F52739" w:rsidRPr="00A67734" w:rsidRDefault="00F52739" w:rsidP="00356FDC">
      <w:pPr>
        <w:pStyle w:val="Default"/>
        <w:rPr>
          <w:rFonts w:ascii="Arial" w:hAnsi="Arial" w:cs="Arial"/>
          <w:b/>
          <w:bCs/>
          <w:sz w:val="28"/>
          <w:szCs w:val="28"/>
        </w:rPr>
      </w:pPr>
      <w:r w:rsidRPr="00A67734">
        <w:rPr>
          <w:rFonts w:ascii="Arial" w:hAnsi="Arial" w:cs="Arial"/>
          <w:b/>
          <w:bCs/>
          <w:sz w:val="28"/>
          <w:szCs w:val="28"/>
        </w:rPr>
        <w:t xml:space="preserve">                                       </w:t>
      </w:r>
    </w:p>
    <w:p w:rsidR="00F52739" w:rsidRDefault="00F52739" w:rsidP="00356FDC">
      <w:pPr>
        <w:pStyle w:val="Default"/>
        <w:rPr>
          <w:rFonts w:ascii="Arial" w:hAnsi="Arial" w:cs="Arial"/>
          <w:b/>
          <w:bCs/>
          <w:sz w:val="28"/>
          <w:szCs w:val="28"/>
        </w:rPr>
      </w:pPr>
      <w:r w:rsidRPr="00A67734">
        <w:rPr>
          <w:rFonts w:ascii="Arial" w:hAnsi="Arial" w:cs="Arial"/>
          <w:b/>
          <w:bCs/>
          <w:sz w:val="28"/>
          <w:szCs w:val="28"/>
        </w:rPr>
        <w:t xml:space="preserve">                                           ПОСТАНОВЛЕНИЕ </w:t>
      </w:r>
    </w:p>
    <w:p w:rsidR="00F52739" w:rsidRPr="00A67734" w:rsidRDefault="00F52739" w:rsidP="00356FDC">
      <w:pPr>
        <w:pStyle w:val="Default"/>
        <w:rPr>
          <w:rFonts w:ascii="Arial" w:hAnsi="Arial" w:cs="Arial"/>
          <w:sz w:val="28"/>
          <w:szCs w:val="28"/>
        </w:rPr>
      </w:pPr>
    </w:p>
    <w:p w:rsidR="00F52739" w:rsidRPr="00A67734" w:rsidRDefault="00F52739" w:rsidP="00A67734">
      <w:pPr>
        <w:pStyle w:val="Default"/>
        <w:jc w:val="center"/>
        <w:rPr>
          <w:rFonts w:ascii="Arial" w:hAnsi="Arial" w:cs="Arial"/>
          <w:b/>
          <w:bCs/>
          <w:sz w:val="28"/>
          <w:szCs w:val="28"/>
        </w:rPr>
      </w:pPr>
      <w:r w:rsidRPr="00A67734">
        <w:rPr>
          <w:rFonts w:ascii="Arial" w:hAnsi="Arial" w:cs="Arial"/>
          <w:b/>
          <w:bCs/>
          <w:sz w:val="28"/>
          <w:szCs w:val="28"/>
        </w:rPr>
        <w:t>29.08.2013 года  № 55     с. Богатырево</w:t>
      </w:r>
    </w:p>
    <w:p w:rsidR="00F52739" w:rsidRPr="00A67734" w:rsidRDefault="00F52739" w:rsidP="00356FDC">
      <w:pPr>
        <w:pStyle w:val="Default"/>
        <w:rPr>
          <w:rFonts w:ascii="Arial" w:hAnsi="Arial" w:cs="Arial"/>
          <w:sz w:val="28"/>
          <w:szCs w:val="28"/>
        </w:rPr>
      </w:pPr>
    </w:p>
    <w:p w:rsidR="00F52739" w:rsidRPr="00A67734" w:rsidRDefault="00F52739" w:rsidP="00A67734">
      <w:pPr>
        <w:pStyle w:val="Default"/>
        <w:jc w:val="center"/>
        <w:rPr>
          <w:rFonts w:ascii="Arial" w:hAnsi="Arial" w:cs="Arial"/>
          <w:b/>
          <w:bCs/>
          <w:sz w:val="28"/>
          <w:szCs w:val="28"/>
        </w:rPr>
      </w:pPr>
      <w:r w:rsidRPr="00A67734">
        <w:rPr>
          <w:rFonts w:ascii="Arial" w:hAnsi="Arial" w:cs="Arial"/>
          <w:b/>
          <w:bCs/>
          <w:sz w:val="28"/>
          <w:szCs w:val="28"/>
        </w:rPr>
        <w:t>Об обработке персональных данных, осуществляемой без использования средств автоматизации в администрации Богатыревского сельсовета Горшеченского района Курской области</w:t>
      </w:r>
    </w:p>
    <w:p w:rsidR="00F52739" w:rsidRPr="00A67734" w:rsidRDefault="00F52739" w:rsidP="00356FDC">
      <w:pPr>
        <w:pStyle w:val="Default"/>
        <w:rPr>
          <w:rFonts w:ascii="Arial" w:hAnsi="Arial" w:cs="Arial"/>
          <w:sz w:val="28"/>
          <w:szCs w:val="28"/>
        </w:rPr>
      </w:pP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В соответствии с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в целях определения общего порядка обращения с информацией, содержащей персональные данные в администрации Богатыревского сельсовета, администрация Богатыревского сельсовета ПОСТАНОВЛЯЕТ: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1. Утвердить Положение об обработке персональных данных, осуществляемой без использования средств автоматизации в администрации Богатыревского сельсовета (далее - Положение), согласно приложению.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4. Опубликовать настоящее постановление на официальном сайте администрации Богатыревского сельсовета.</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5. Контроль за исполнением настоящего постановления возложить на заместителя Богатыревского сельсовета Вострякову А.Н. </w:t>
      </w:r>
    </w:p>
    <w:p w:rsidR="00F52739" w:rsidRPr="00A67734" w:rsidRDefault="00F52739" w:rsidP="00356FDC">
      <w:pPr>
        <w:pStyle w:val="Default"/>
        <w:rPr>
          <w:rFonts w:ascii="Arial" w:hAnsi="Arial" w:cs="Arial"/>
          <w:sz w:val="28"/>
          <w:szCs w:val="28"/>
        </w:rPr>
      </w:pPr>
    </w:p>
    <w:p w:rsidR="00F52739" w:rsidRPr="00A67734" w:rsidRDefault="00F52739" w:rsidP="00356FDC">
      <w:pPr>
        <w:pStyle w:val="Default"/>
        <w:rPr>
          <w:rFonts w:ascii="Arial" w:hAnsi="Arial" w:cs="Arial"/>
          <w:sz w:val="28"/>
          <w:szCs w:val="28"/>
        </w:rPr>
      </w:pP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Глава Богатыревского сельсовета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Горшеченского района                                            Т.А. Звягинцева</w:t>
      </w:r>
    </w:p>
    <w:p w:rsidR="00F52739" w:rsidRPr="00A67734" w:rsidRDefault="00F52739" w:rsidP="00356FDC">
      <w:pPr>
        <w:pStyle w:val="Default"/>
        <w:pageBreakBefore/>
        <w:rPr>
          <w:rFonts w:ascii="Arial" w:hAnsi="Arial" w:cs="Arial"/>
          <w:sz w:val="28"/>
          <w:szCs w:val="28"/>
        </w:rPr>
      </w:pPr>
      <w:r w:rsidRPr="00A67734">
        <w:rPr>
          <w:rFonts w:ascii="Arial" w:hAnsi="Arial" w:cs="Arial"/>
          <w:sz w:val="28"/>
          <w:szCs w:val="28"/>
        </w:rPr>
        <w:t xml:space="preserve">ПРИЛОЖЕНИЕ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УТВЕРЖДЕНО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постановлением администрации Богатыревского сельсовета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29.08.2013 № 55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Положение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об обработке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осуществляемой без использования средств автоматизации </w:t>
      </w:r>
    </w:p>
    <w:p w:rsidR="00F52739" w:rsidRPr="00A67734" w:rsidRDefault="00F52739" w:rsidP="00356FDC">
      <w:pPr>
        <w:pStyle w:val="Default"/>
        <w:rPr>
          <w:rFonts w:ascii="Arial" w:hAnsi="Arial" w:cs="Arial"/>
          <w:b/>
          <w:bCs/>
          <w:sz w:val="28"/>
          <w:szCs w:val="28"/>
        </w:rPr>
      </w:pPr>
      <w:r w:rsidRPr="00A67734">
        <w:rPr>
          <w:rFonts w:ascii="Arial" w:hAnsi="Arial" w:cs="Arial"/>
          <w:b/>
          <w:bCs/>
          <w:sz w:val="28"/>
          <w:szCs w:val="28"/>
        </w:rPr>
        <w:t>в администрации Богатыревского сельсовета</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1. Общие положения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1.1. Настоящие Положение об обработке персональных данных, осуществляемой без использования средств автоматизации в администрации Богатыревского сельсовета разработано на основании требований Федерального закона Российской Федерации от 27.07.2006 № 152-ФЗ «О персональных данных» и устанавливает порядок обработки, распространения и использования персональных данных в администрации Богатыревского сельсовета.</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1.2. Положение об обработке персональных данных, осуществляемой без использования средств автоматизации в администрации Богатыревского сельсовета (далее – Положение) осуществляются с учетом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2. Особенности организации обработки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осуществляемой без использования средств автоматизации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в администрации Богатыревского сельсовета</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F52739" w:rsidRPr="00A67734" w:rsidRDefault="00F52739" w:rsidP="00356FDC">
      <w:pPr>
        <w:pStyle w:val="Default"/>
        <w:pageBreakBefore/>
        <w:rPr>
          <w:rFonts w:ascii="Arial" w:hAnsi="Arial" w:cs="Arial"/>
          <w:sz w:val="28"/>
          <w:szCs w:val="28"/>
        </w:rPr>
      </w:pPr>
      <w:r w:rsidRPr="00A67734">
        <w:rPr>
          <w:rFonts w:ascii="Arial" w:hAnsi="Arial" w:cs="Arial"/>
          <w:sz w:val="28"/>
          <w:szCs w:val="28"/>
        </w:rPr>
        <w:t xml:space="preserve">3 продолжение приложения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2.3.1.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2.3.4. 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2.5. Уничтожение или обезличивание части персональных данных, если это допускается материальным носителем, может производиться способом, </w:t>
      </w:r>
    </w:p>
    <w:p w:rsidR="00F52739" w:rsidRPr="00A67734" w:rsidRDefault="00F52739" w:rsidP="00356FDC">
      <w:pPr>
        <w:pStyle w:val="Default"/>
        <w:pageBreakBefore/>
        <w:rPr>
          <w:rFonts w:ascii="Arial" w:hAnsi="Arial" w:cs="Arial"/>
          <w:sz w:val="28"/>
          <w:szCs w:val="28"/>
        </w:rPr>
      </w:pPr>
      <w:r w:rsidRPr="00A67734">
        <w:rPr>
          <w:rFonts w:ascii="Arial" w:hAnsi="Arial" w:cs="Arial"/>
          <w:sz w:val="28"/>
          <w:szCs w:val="28"/>
        </w:rPr>
        <w:t xml:space="preserve">3 продолжение приложения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вырывание).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2.6. Требования, предусмотренные пунктами 2.4 и 2.5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3. Меры по обеспечению безопасности персональных данных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при их обработке, осуществляемой без использования </w:t>
      </w:r>
    </w:p>
    <w:p w:rsidR="00F52739" w:rsidRPr="00A67734" w:rsidRDefault="00F52739" w:rsidP="00356FDC">
      <w:pPr>
        <w:pStyle w:val="Default"/>
        <w:rPr>
          <w:rFonts w:ascii="Arial" w:hAnsi="Arial" w:cs="Arial"/>
          <w:sz w:val="28"/>
          <w:szCs w:val="28"/>
        </w:rPr>
      </w:pPr>
      <w:r w:rsidRPr="00A67734">
        <w:rPr>
          <w:rFonts w:ascii="Arial" w:hAnsi="Arial" w:cs="Arial"/>
          <w:b/>
          <w:bCs/>
          <w:sz w:val="28"/>
          <w:szCs w:val="28"/>
        </w:rPr>
        <w:t xml:space="preserve">средств автоматизации в администрации Богатыревского сельсовета.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3.2.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3.3. Учет документов по обработке персональных данных без использования автоматизированных систем должен производиться отдельным делопроизводством. На документах должна указываться пометка «Персональные данные». Документы должны храниться в надежно запираемых шкафах и сейфах. Ключи от них, а также от помещений должны находиться у ответственных за данную работу лиц.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При эксплуатации автоматизированных систем необходимо соблюдать следующие требования: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к работе допускаются только лица, назначенные соответствующим распоряжением;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на ПЭВМ, дисках, папках и файлах, на которых обрабатываются и хранятся сведения о персональных данных, должны быть установлены пароли (идентификаторы);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на период обработки защищаемой информации в помещении могут находиться лица, допущенные в установленном порядке к обрабатываемой </w:t>
      </w:r>
    </w:p>
    <w:p w:rsidR="00F52739" w:rsidRPr="00A67734" w:rsidRDefault="00F52739" w:rsidP="00356FDC">
      <w:pPr>
        <w:pStyle w:val="Default"/>
        <w:pageBreakBefore/>
        <w:rPr>
          <w:rFonts w:ascii="Arial" w:hAnsi="Arial" w:cs="Arial"/>
          <w:sz w:val="28"/>
          <w:szCs w:val="28"/>
        </w:rPr>
      </w:pPr>
      <w:r w:rsidRPr="00A67734">
        <w:rPr>
          <w:rFonts w:ascii="Arial" w:hAnsi="Arial" w:cs="Arial"/>
          <w:sz w:val="28"/>
          <w:szCs w:val="28"/>
        </w:rPr>
        <w:t xml:space="preserve">4 продолжение приложения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информации;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в случае размещения в одном помещении нескольких технических средств отображения информации должен быть исключен несанкционированный просмотр выводимой на них информации;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по окончании обработки информации оператор обязан произвести стирание остаточной информации на жестком диске и в оперативной памяти;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при увольнении или перемещении оператора автоматизированной системы представитель нанимателя (работодатель) должен принять организационные меры по оперативному изменению паролей (идентификаторов);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учет съемных носителей информации с персональными данными допускается учитывать совместно с другими документами по установленным для этого учетным формам; при этом работникам, ответственным за их учет, на этих носителях информации предварительно проставляются любым доступным способом следующие учетные реквизиты: учетный номер и дата, пометка «Персональные данные», подпись этого работника; </w:t>
      </w:r>
    </w:p>
    <w:p w:rsidR="00F52739" w:rsidRPr="00A67734" w:rsidRDefault="00F52739" w:rsidP="00356FDC">
      <w:pPr>
        <w:pStyle w:val="Default"/>
        <w:rPr>
          <w:rFonts w:ascii="Arial" w:hAnsi="Arial" w:cs="Arial"/>
          <w:sz w:val="28"/>
          <w:szCs w:val="28"/>
        </w:rPr>
      </w:pPr>
      <w:r w:rsidRPr="00A67734">
        <w:rPr>
          <w:rFonts w:ascii="Arial" w:hAnsi="Arial" w:cs="Arial"/>
          <w:sz w:val="28"/>
          <w:szCs w:val="28"/>
        </w:rPr>
        <w:t xml:space="preserve">- носители информации должны храниться в местах, недоступных для посторонних лиц. </w:t>
      </w:r>
    </w:p>
    <w:p w:rsidR="00F52739" w:rsidRDefault="00F52739" w:rsidP="00356FDC">
      <w:r w:rsidRPr="00A67734">
        <w:rPr>
          <w:rFonts w:ascii="Arial" w:hAnsi="Arial" w:cs="Arial"/>
          <w:sz w:val="28"/>
          <w:szCs w:val="28"/>
        </w:rPr>
        <w:t>Запрещаются обработка и хранение сведений о персональных данных на ПЭВМ, подключенной к сети, имеющей доступ к Интернету без межсетевого экрана, а также их передача по незащищенным каналам свя</w:t>
      </w:r>
      <w:r>
        <w:rPr>
          <w:sz w:val="28"/>
          <w:szCs w:val="28"/>
        </w:rPr>
        <w:t>зи.</w:t>
      </w:r>
      <w:bookmarkStart w:id="0" w:name="_GoBack"/>
      <w:bookmarkEnd w:id="0"/>
    </w:p>
    <w:sectPr w:rsidR="00F52739" w:rsidSect="00A677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884"/>
    <w:rsid w:val="00061DF5"/>
    <w:rsid w:val="00134EC4"/>
    <w:rsid w:val="00141DF5"/>
    <w:rsid w:val="001C67B7"/>
    <w:rsid w:val="00276058"/>
    <w:rsid w:val="003277C5"/>
    <w:rsid w:val="00356FDC"/>
    <w:rsid w:val="00680884"/>
    <w:rsid w:val="00A67734"/>
    <w:rsid w:val="00AE48CB"/>
    <w:rsid w:val="00C01F62"/>
    <w:rsid w:val="00C2545D"/>
    <w:rsid w:val="00C96921"/>
    <w:rsid w:val="00D11C1B"/>
    <w:rsid w:val="00EB1BBC"/>
    <w:rsid w:val="00F527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1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56FDC"/>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C2545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7</Pages>
  <Words>1491</Words>
  <Characters>8505</Characters>
  <Application>Microsoft Office Outlook</Application>
  <DocSecurity>0</DocSecurity>
  <Lines>0</Lines>
  <Paragraphs>0</Paragraphs>
  <ScaleCrop>false</ScaleCrop>
  <Company>Администрация богатыревского сельсовета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dc:creator>
  <cp:keywords/>
  <dc:description/>
  <cp:lastModifiedBy>Рязанова</cp:lastModifiedBy>
  <cp:revision>5</cp:revision>
  <cp:lastPrinted>2013-10-03T05:22:00Z</cp:lastPrinted>
  <dcterms:created xsi:type="dcterms:W3CDTF">2013-09-05T04:51:00Z</dcterms:created>
  <dcterms:modified xsi:type="dcterms:W3CDTF">2013-10-03T05:23:00Z</dcterms:modified>
</cp:coreProperties>
</file>