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ab/>
        <w:t xml:space="preserve">24 июня текущего года Президентом Российской Федерации подписан федеральный закон, согласно которому введена уголовная ответственность за действия, которые связаны с передачей банковской карты третьим лицам. Теперь уголовная ответственность наступает за действия лица, на имя которого данная банковская карта открыта, в случае если это лицо передает третьему лицу свою банковскую карту, и по ней в последующем осуществляются незаконные банковские операции. Кроме того, уголовная ответственность наступает и за действия лица, которое принимает данную банковскую карту и использует ее в своих противоправных целях. </w:t>
        <w:br/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криминальной среде киберпреступников, лица передающие свои банковские или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Sim-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карты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называются «Дропами» или «Дропперами», то есть соучастники в преступной схеме не осведомленные или заведомо осведомленные о противоправном характере использования карты.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- Ни в коем случае не соглашайтесь передавать банковскую карту, которая открыта на ваше имя, третьему лицу, особенно если не знаете этого человека, ни просто так, ни за денежное вознаграждение.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 сожалению, к совершению данных преступлений склонны несовершеннолетние, которые в погоне за «Легкими деньгами», не предвидя дальнейших негативных последствий, передают свои банковские карты, сим-карты за денежное вознаграждение.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предупреждения подобных незаконных действий, родителям следует </w:t>
      </w:r>
      <w:r>
        <w:rPr>
          <w:rFonts w:cs="Times New Roman" w:ascii="Times New Roman" w:hAnsi="Times New Roman"/>
          <w:sz w:val="28"/>
          <w:szCs w:val="28"/>
        </w:rPr>
        <w:t>периодически изучать финансовые поступления на счет детей, обращать внимание на наличие покупок, кратно превышающих бюджет карманных расходов; мониторить социальные сети и тематические группы в мессенджерах, обращать внимание на внезапные немотивированные поездки в иные населенные пункты.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LibreOffice/5.3.4.2$Windows_X86_64 LibreOffice_project/f82d347ccc0be322489bf7da61d7e4ad13fe2ff3</Application>
  <Pages>1</Pages>
  <Words>209</Words>
  <Characters>1442</Characters>
  <CharactersWithSpaces>1656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2025-07-11T16:29:35Z</dcterms:created>
  <dc:creator/>
  <dc:description/>
  <dc:language>ru-RU</dc:language>
  <cp:lastModifiedBy/>
  <dcterms:modified xsi:type="dcterms:W3CDTF">2025-07-11T16:48:09Z</dcterms:modified>
  <cp:revision>2</cp:revision>
  <dc:subject/>
  <dc:title/>
</cp:coreProperties>
</file>